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5"/>
        <w:gridCol w:w="3090"/>
        <w:gridCol w:w="3015"/>
      </w:tblGrid>
      <w:tr w:rsidR="004B0EEE" w:rsidRPr="004A5F40" w:rsidTr="004A5F40">
        <w:trPr>
          <w:gridBefore w:val="1"/>
          <w:wBefore w:w="2955" w:type="dxa"/>
          <w:trHeight w:val="480"/>
        </w:trPr>
        <w:tc>
          <w:tcPr>
            <w:tcW w:w="3090" w:type="dxa"/>
          </w:tcPr>
          <w:p w:rsidR="004B0EEE" w:rsidRPr="003120CE" w:rsidRDefault="004A5F40" w:rsidP="003120CE">
            <w:pPr>
              <w:pStyle w:val="Ingetavstnd"/>
              <w:rPr>
                <w:rFonts w:ascii="Franklin Gothic Book" w:hAnsi="Franklin Gothic Book"/>
              </w:rPr>
            </w:pPr>
            <w:r w:rsidRPr="003120CE">
              <w:rPr>
                <w:rFonts w:ascii="Franklin Gothic Book" w:hAnsi="Franklin Gothic Book"/>
                <w:noProof/>
              </w:rPr>
              <w:drawing>
                <wp:anchor distT="0" distB="0" distL="114300" distR="114300" simplePos="0" relativeHeight="251658240" behindDoc="0" locked="0" layoutInCell="1" allowOverlap="1" wp14:anchorId="1747E408" wp14:editId="3C03D369">
                  <wp:simplePos x="0" y="0"/>
                  <wp:positionH relativeFrom="column">
                    <wp:posOffset>-1864360</wp:posOffset>
                  </wp:positionH>
                  <wp:positionV relativeFrom="paragraph">
                    <wp:posOffset>28102</wp:posOffset>
                  </wp:positionV>
                  <wp:extent cx="1681200" cy="342000"/>
                  <wp:effectExtent l="0" t="0" r="0" b="1270"/>
                  <wp:wrapNone/>
                  <wp:docPr id="2" name="Bildobjekt 2" descr="\\z84cfvs001\341240users$\DC112\Pictures\GröntParaply_vit_www_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84cfvs001\341240users$\DC112\Pictures\GröntParaply_vit_www_ce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2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0CE">
              <w:rPr>
                <w:rFonts w:ascii="Franklin Gothic Book" w:hAnsi="Franklin Gothic Book"/>
              </w:rPr>
              <w:t>L</w:t>
            </w:r>
            <w:r w:rsidR="00861A53" w:rsidRPr="003120CE">
              <w:rPr>
                <w:rFonts w:ascii="Franklin Gothic Book" w:hAnsi="Franklin Gothic Book"/>
              </w:rPr>
              <w:t>ednings</w:t>
            </w:r>
            <w:r w:rsidR="004B0EEE" w:rsidRPr="003120CE">
              <w:rPr>
                <w:rFonts w:ascii="Franklin Gothic Book" w:hAnsi="Franklin Gothic Book"/>
              </w:rPr>
              <w:t>handbok</w:t>
            </w:r>
            <w:r w:rsidRPr="003120CE">
              <w:rPr>
                <w:rFonts w:ascii="Franklin Gothic Book" w:hAnsi="Franklin Gothic Book"/>
              </w:rPr>
              <w:t xml:space="preserve"> kapitel</w:t>
            </w:r>
            <w:r w:rsidR="004B0EEE" w:rsidRPr="003120CE">
              <w:rPr>
                <w:rFonts w:ascii="Franklin Gothic Book" w:hAnsi="Franklin Gothic Book"/>
              </w:rPr>
              <w:t>:</w:t>
            </w:r>
          </w:p>
          <w:p w:rsidR="00776A3E" w:rsidRPr="003120CE" w:rsidRDefault="00B44E43" w:rsidP="003120CE">
            <w:pPr>
              <w:pStyle w:val="Ingetavstnd"/>
              <w:rPr>
                <w:rFonts w:ascii="Franklin Gothic Book" w:hAnsi="Franklin Gothic Book"/>
              </w:rPr>
            </w:pPr>
            <w:r>
              <w:rPr>
                <w:rFonts w:ascii="Franklin Gothic Book" w:hAnsi="Franklin Gothic Book"/>
              </w:rPr>
              <w:t>4. Medlemsdokument</w:t>
            </w:r>
          </w:p>
        </w:tc>
        <w:tc>
          <w:tcPr>
            <w:tcW w:w="3015" w:type="dxa"/>
          </w:tcPr>
          <w:p w:rsidR="00AD59E3" w:rsidRDefault="003120CE" w:rsidP="003120CE">
            <w:pPr>
              <w:pStyle w:val="Ingetavstnd"/>
              <w:rPr>
                <w:rFonts w:ascii="Franklin Gothic Book" w:hAnsi="Franklin Gothic Book"/>
              </w:rPr>
            </w:pPr>
            <w:r>
              <w:rPr>
                <w:rFonts w:ascii="Franklin Gothic Book" w:hAnsi="Franklin Gothic Book"/>
              </w:rPr>
              <w:t>Dokument</w:t>
            </w:r>
            <w:r w:rsidR="004A5F40" w:rsidRPr="003120CE">
              <w:rPr>
                <w:rFonts w:ascii="Franklin Gothic Book" w:hAnsi="Franklin Gothic Book"/>
              </w:rPr>
              <w:t>:</w:t>
            </w:r>
          </w:p>
          <w:p w:rsidR="003120CE" w:rsidRDefault="00B44E43" w:rsidP="00EB4183">
            <w:pPr>
              <w:pStyle w:val="Ingetavstnd"/>
              <w:rPr>
                <w:rFonts w:ascii="Franklin Gothic Book" w:hAnsi="Franklin Gothic Book"/>
              </w:rPr>
            </w:pPr>
            <w:r>
              <w:rPr>
                <w:rFonts w:ascii="Franklin Gothic Book" w:hAnsi="Franklin Gothic Book"/>
              </w:rPr>
              <w:t>401. Krav på dokumentation hos medlem</w:t>
            </w:r>
          </w:p>
          <w:p w:rsidR="00EB4183" w:rsidRPr="003120CE" w:rsidRDefault="00EB4183" w:rsidP="00EB4183">
            <w:pPr>
              <w:pStyle w:val="Ingetavstnd"/>
              <w:rPr>
                <w:rFonts w:ascii="Franklin Gothic Book" w:hAnsi="Franklin Gothic Book"/>
              </w:rPr>
            </w:pPr>
          </w:p>
        </w:tc>
      </w:tr>
      <w:tr w:rsidR="004B0EEE" w:rsidRPr="004A5F40" w:rsidTr="004A5F40">
        <w:trPr>
          <w:trHeight w:val="480"/>
        </w:trPr>
        <w:tc>
          <w:tcPr>
            <w:tcW w:w="2955" w:type="dxa"/>
          </w:tcPr>
          <w:p w:rsidR="004B0EEE" w:rsidRPr="004A5F40" w:rsidRDefault="004B0EEE" w:rsidP="004A5F40">
            <w:pPr>
              <w:spacing w:before="120"/>
              <w:rPr>
                <w:rFonts w:ascii="Franklin Gothic Book" w:hAnsi="Franklin Gothic Book"/>
              </w:rPr>
            </w:pPr>
            <w:r w:rsidRPr="004A5F40">
              <w:rPr>
                <w:rFonts w:ascii="Franklin Gothic Book" w:hAnsi="Franklin Gothic Book"/>
              </w:rPr>
              <w:t>Framtagen av:</w:t>
            </w:r>
          </w:p>
          <w:p w:rsidR="004B0EEE" w:rsidRPr="004A5F40" w:rsidRDefault="00814431" w:rsidP="004A5F40">
            <w:pPr>
              <w:rPr>
                <w:rFonts w:ascii="Franklin Gothic Book" w:hAnsi="Franklin Gothic Book"/>
              </w:rPr>
            </w:pPr>
            <w:r w:rsidRPr="004A5F40">
              <w:rPr>
                <w:rFonts w:ascii="Franklin Gothic Book" w:hAnsi="Franklin Gothic Book"/>
              </w:rPr>
              <w:t>Martin Persson</w:t>
            </w:r>
          </w:p>
          <w:p w:rsidR="004B0EEE" w:rsidRPr="004A5F40" w:rsidRDefault="004B0EEE" w:rsidP="004A5F40">
            <w:pPr>
              <w:rPr>
                <w:rFonts w:ascii="Garamond" w:hAnsi="Garamond"/>
              </w:rPr>
            </w:pPr>
          </w:p>
        </w:tc>
        <w:tc>
          <w:tcPr>
            <w:tcW w:w="3090" w:type="dxa"/>
          </w:tcPr>
          <w:p w:rsidR="004B0EEE" w:rsidRPr="003120CE" w:rsidRDefault="004B0EEE" w:rsidP="003120CE">
            <w:pPr>
              <w:pStyle w:val="Ingetavstnd"/>
              <w:rPr>
                <w:rFonts w:ascii="Franklin Gothic Book" w:hAnsi="Franklin Gothic Book"/>
              </w:rPr>
            </w:pPr>
            <w:r w:rsidRPr="003120CE">
              <w:rPr>
                <w:rFonts w:ascii="Franklin Gothic Book" w:hAnsi="Franklin Gothic Book"/>
              </w:rPr>
              <w:t xml:space="preserve">Godkänd av: </w:t>
            </w:r>
          </w:p>
          <w:p w:rsidR="004B0EEE" w:rsidRPr="003120CE" w:rsidRDefault="00AD3558" w:rsidP="003120CE">
            <w:pPr>
              <w:pStyle w:val="Ingetavstnd"/>
              <w:rPr>
                <w:rFonts w:ascii="Franklin Gothic Book" w:hAnsi="Franklin Gothic Book"/>
              </w:rPr>
            </w:pPr>
            <w:r w:rsidRPr="003120CE">
              <w:rPr>
                <w:rFonts w:ascii="Franklin Gothic Book" w:hAnsi="Franklin Gothic Book"/>
              </w:rPr>
              <w:t>Johan Roos</w:t>
            </w:r>
          </w:p>
        </w:tc>
        <w:tc>
          <w:tcPr>
            <w:tcW w:w="3015" w:type="dxa"/>
          </w:tcPr>
          <w:p w:rsidR="004B0EEE" w:rsidRPr="003120CE" w:rsidRDefault="003120CE" w:rsidP="003120CE">
            <w:pPr>
              <w:pStyle w:val="Ingetavstnd"/>
              <w:rPr>
                <w:rFonts w:ascii="Franklin Gothic Book" w:hAnsi="Franklin Gothic Book"/>
              </w:rPr>
            </w:pPr>
            <w:r>
              <w:rPr>
                <w:rFonts w:ascii="Franklin Gothic Book" w:hAnsi="Franklin Gothic Book"/>
              </w:rPr>
              <w:t xml:space="preserve">Version / </w:t>
            </w:r>
            <w:r w:rsidR="004A5F40" w:rsidRPr="003120CE">
              <w:rPr>
                <w:rFonts w:ascii="Franklin Gothic Book" w:hAnsi="Franklin Gothic Book"/>
              </w:rPr>
              <w:t>released</w:t>
            </w:r>
            <w:r w:rsidR="004B0EEE" w:rsidRPr="003120CE">
              <w:rPr>
                <w:rFonts w:ascii="Franklin Gothic Book" w:hAnsi="Franklin Gothic Book"/>
              </w:rPr>
              <w:t>atum:</w:t>
            </w:r>
          </w:p>
          <w:p w:rsidR="004B0EEE" w:rsidRPr="003120CE" w:rsidRDefault="00814431" w:rsidP="003120CE">
            <w:pPr>
              <w:pStyle w:val="Ingetavstnd"/>
              <w:rPr>
                <w:rFonts w:ascii="Franklin Gothic Book" w:hAnsi="Franklin Gothic Book"/>
              </w:rPr>
            </w:pPr>
            <w:r w:rsidRPr="003120CE">
              <w:rPr>
                <w:rFonts w:ascii="Franklin Gothic Book" w:hAnsi="Franklin Gothic Book"/>
              </w:rPr>
              <w:t>201</w:t>
            </w:r>
            <w:r w:rsidR="004A5F40" w:rsidRPr="003120CE">
              <w:rPr>
                <w:rFonts w:ascii="Franklin Gothic Book" w:hAnsi="Franklin Gothic Book"/>
              </w:rPr>
              <w:t>6-02-11</w:t>
            </w:r>
          </w:p>
          <w:p w:rsidR="004B0EEE" w:rsidRPr="003120CE" w:rsidRDefault="004B0EEE" w:rsidP="003120CE">
            <w:pPr>
              <w:pStyle w:val="Ingetavstnd"/>
              <w:rPr>
                <w:rFonts w:ascii="Franklin Gothic Book" w:hAnsi="Franklin Gothic Book"/>
              </w:rPr>
            </w:pPr>
          </w:p>
        </w:tc>
      </w:tr>
    </w:tbl>
    <w:p w:rsidR="004B0EEE" w:rsidRDefault="004B0EEE">
      <w:pPr>
        <w:rPr>
          <w:rFonts w:ascii="Garamond" w:hAnsi="Garamond"/>
          <w:sz w:val="24"/>
        </w:rPr>
      </w:pPr>
    </w:p>
    <w:p w:rsidR="008A2DCD" w:rsidRDefault="008A2DCD" w:rsidP="008A2DCD">
      <w:pPr>
        <w:spacing w:after="160"/>
        <w:rPr>
          <w:rFonts w:ascii="Garamond" w:hAnsi="Garamond"/>
          <w:sz w:val="24"/>
        </w:rPr>
      </w:pPr>
    </w:p>
    <w:p w:rsidR="00B44E43" w:rsidRDefault="00B44E43" w:rsidP="004F77CD">
      <w:pPr>
        <w:spacing w:before="120" w:after="120" w:line="300" w:lineRule="exact"/>
        <w:rPr>
          <w:rFonts w:asciiTheme="majorHAnsi" w:eastAsiaTheme="majorEastAsia" w:hAnsiTheme="majorHAnsi" w:cstheme="majorBidi"/>
          <w:b/>
          <w:bCs/>
          <w:color w:val="365F91" w:themeColor="accent1" w:themeShade="BF"/>
          <w:sz w:val="28"/>
          <w:szCs w:val="28"/>
        </w:rPr>
      </w:pPr>
      <w:r w:rsidRPr="00B44E43">
        <w:rPr>
          <w:rFonts w:asciiTheme="majorHAnsi" w:eastAsiaTheme="majorEastAsia" w:hAnsiTheme="majorHAnsi" w:cstheme="majorBidi"/>
          <w:b/>
          <w:bCs/>
          <w:color w:val="365F91" w:themeColor="accent1" w:themeShade="BF"/>
          <w:sz w:val="28"/>
          <w:szCs w:val="28"/>
        </w:rPr>
        <w:t>K</w:t>
      </w:r>
      <w:r>
        <w:rPr>
          <w:rFonts w:asciiTheme="majorHAnsi" w:eastAsiaTheme="majorEastAsia" w:hAnsiTheme="majorHAnsi" w:cstheme="majorBidi"/>
          <w:b/>
          <w:bCs/>
          <w:color w:val="365F91" w:themeColor="accent1" w:themeShade="BF"/>
          <w:sz w:val="28"/>
          <w:szCs w:val="28"/>
        </w:rPr>
        <w:t xml:space="preserve">rav på dokumentation hos </w:t>
      </w:r>
      <w:r w:rsidRPr="00B44E43">
        <w:rPr>
          <w:rFonts w:asciiTheme="majorHAnsi" w:eastAsiaTheme="majorEastAsia" w:hAnsiTheme="majorHAnsi" w:cstheme="majorBidi"/>
          <w:b/>
          <w:bCs/>
          <w:color w:val="365F91" w:themeColor="accent1" w:themeShade="BF"/>
          <w:sz w:val="28"/>
          <w:szCs w:val="28"/>
        </w:rPr>
        <w:t>medlem</w:t>
      </w:r>
    </w:p>
    <w:p w:rsidR="00DD699E" w:rsidRPr="00B77498" w:rsidRDefault="00B44E43" w:rsidP="004F77CD">
      <w:pPr>
        <w:spacing w:before="120" w:after="120" w:line="300" w:lineRule="exact"/>
        <w:rPr>
          <w:rFonts w:ascii="Franklin Gothic Book" w:hAnsi="Franklin Gothic Book"/>
          <w:sz w:val="22"/>
          <w:szCs w:val="22"/>
        </w:rPr>
      </w:pPr>
      <w:r>
        <w:rPr>
          <w:rFonts w:ascii="Franklin Gothic Book" w:hAnsi="Franklin Gothic Book"/>
          <w:sz w:val="22"/>
          <w:szCs w:val="22"/>
        </w:rPr>
        <w:t>Enligt FSC:s skogsbruksstandard anges i bilaga 3A den information som ska vara tillgänglig för allmänheten och i bilaga 3B den information som ska vara tillgänglig för certifieraren.</w:t>
      </w:r>
    </w:p>
    <w:p w:rsidR="00182765" w:rsidRDefault="00182765">
      <w:pPr>
        <w:rPr>
          <w:rFonts w:ascii="Franklin Gothic Book" w:hAnsi="Franklin Gothic Book"/>
          <w:sz w:val="22"/>
          <w:szCs w:val="22"/>
        </w:rPr>
      </w:pPr>
      <w:r w:rsidRPr="00796837">
        <w:rPr>
          <w:rFonts w:ascii="Franklin Gothic Book" w:hAnsi="Franklin Gothic Book"/>
          <w:sz w:val="22"/>
          <w:szCs w:val="22"/>
        </w:rPr>
        <w:t xml:space="preserve">Till </w:t>
      </w:r>
      <w:r w:rsidR="00796837">
        <w:rPr>
          <w:rFonts w:ascii="Franklin Gothic Book" w:hAnsi="Franklin Gothic Book"/>
          <w:sz w:val="22"/>
          <w:szCs w:val="22"/>
        </w:rPr>
        <w:t>detta ska finnas dokumentation över</w:t>
      </w:r>
      <w:r w:rsidRPr="00796837">
        <w:rPr>
          <w:rFonts w:ascii="Franklin Gothic Book" w:hAnsi="Franklin Gothic Book"/>
          <w:sz w:val="22"/>
          <w:szCs w:val="22"/>
        </w:rPr>
        <w:t>:</w:t>
      </w:r>
    </w:p>
    <w:p w:rsidR="00796837" w:rsidRPr="00796837" w:rsidRDefault="00796837">
      <w:pPr>
        <w:rPr>
          <w:rFonts w:ascii="Franklin Gothic Book" w:hAnsi="Franklin Gothic Book"/>
          <w:sz w:val="22"/>
          <w:szCs w:val="22"/>
        </w:rPr>
      </w:pPr>
    </w:p>
    <w:p w:rsidR="00182765"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Certifieringsanpassad skogsbruksplan (7.1)</w:t>
      </w:r>
    </w:p>
    <w:p w:rsidR="00E2637A" w:rsidRPr="00796837" w:rsidRDefault="00E2637A" w:rsidP="00E2637A">
      <w:pPr>
        <w:pStyle w:val="Liststycke"/>
        <w:rPr>
          <w:rFonts w:ascii="Franklin Gothic Book" w:hAnsi="Franklin Gothic Book"/>
          <w:sz w:val="22"/>
          <w:szCs w:val="22"/>
        </w:rPr>
      </w:pPr>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Information om äganderätt (2.1.1.)</w:t>
      </w:r>
    </w:p>
    <w:p w:rsidR="00182765" w:rsidRPr="00796837" w:rsidRDefault="00182765" w:rsidP="00182765">
      <w:pPr>
        <w:pStyle w:val="Liststycke"/>
        <w:numPr>
          <w:ilvl w:val="0"/>
          <w:numId w:val="12"/>
        </w:numPr>
        <w:rPr>
          <w:rFonts w:ascii="Franklin Gothic Book" w:hAnsi="Franklin Gothic Book"/>
          <w:sz w:val="22"/>
          <w:szCs w:val="22"/>
        </w:rPr>
      </w:pPr>
      <w:r w:rsidRPr="00796837">
        <w:rPr>
          <w:rFonts w:ascii="Franklin Gothic Book" w:hAnsi="Franklin Gothic Book"/>
          <w:sz w:val="22"/>
          <w:szCs w:val="22"/>
        </w:rPr>
        <w:t>bevis på att alla ägare är införstådda och medger certifiering</w:t>
      </w:r>
    </w:p>
    <w:p w:rsidR="00182765" w:rsidRPr="00796837" w:rsidRDefault="00182765" w:rsidP="00182765">
      <w:pPr>
        <w:pStyle w:val="Liststycke"/>
        <w:numPr>
          <w:ilvl w:val="0"/>
          <w:numId w:val="12"/>
        </w:numPr>
        <w:rPr>
          <w:rFonts w:ascii="Franklin Gothic Book" w:hAnsi="Franklin Gothic Book"/>
          <w:sz w:val="22"/>
          <w:szCs w:val="22"/>
        </w:rPr>
      </w:pPr>
      <w:r w:rsidRPr="00796837">
        <w:rPr>
          <w:rFonts w:ascii="Franklin Gothic Book" w:hAnsi="Franklin Gothic Book"/>
          <w:sz w:val="22"/>
          <w:szCs w:val="22"/>
        </w:rPr>
        <w:t>fastighetstaxering från skattemyndigheten (visar vilka fastigheter skogsägaren äger)</w:t>
      </w:r>
    </w:p>
    <w:p w:rsidR="00182765" w:rsidRDefault="00182765" w:rsidP="00182765">
      <w:pPr>
        <w:pStyle w:val="Liststycke"/>
        <w:numPr>
          <w:ilvl w:val="0"/>
          <w:numId w:val="12"/>
        </w:numPr>
        <w:rPr>
          <w:rFonts w:ascii="Franklin Gothic Book" w:hAnsi="Franklin Gothic Book"/>
          <w:sz w:val="22"/>
          <w:szCs w:val="22"/>
        </w:rPr>
      </w:pPr>
      <w:r w:rsidRPr="00796837">
        <w:rPr>
          <w:rFonts w:ascii="Franklin Gothic Book" w:hAnsi="Franklin Gothic Book"/>
          <w:sz w:val="22"/>
          <w:szCs w:val="22"/>
        </w:rPr>
        <w:t>avtal om eventuella nyttjanderätter, köp och försäljningar</w:t>
      </w:r>
    </w:p>
    <w:p w:rsidR="00E2637A" w:rsidRPr="00E2637A" w:rsidRDefault="00E2637A" w:rsidP="00E2637A">
      <w:pPr>
        <w:rPr>
          <w:rFonts w:ascii="Franklin Gothic Book" w:hAnsi="Franklin Gothic Book"/>
          <w:sz w:val="22"/>
          <w:szCs w:val="22"/>
        </w:rPr>
      </w:pPr>
    </w:p>
    <w:p w:rsidR="00182765"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Avverkningsanmälningar och andra obligatoriska anmälningar/ tillståndsansökningar (1.1). Dessa dokument skall bevaras t o m det 5:e året efter dess upprättande.</w:t>
      </w:r>
    </w:p>
    <w:p w:rsidR="00E2637A" w:rsidRPr="00E2637A" w:rsidRDefault="00E2637A" w:rsidP="00E2637A">
      <w:pPr>
        <w:rPr>
          <w:rFonts w:ascii="Franklin Gothic Book" w:hAnsi="Franklin Gothic Book"/>
          <w:sz w:val="22"/>
          <w:szCs w:val="22"/>
        </w:rPr>
      </w:pPr>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Eventuell dokumentation från myndigheter, t ex; (1.1)</w:t>
      </w:r>
    </w:p>
    <w:p w:rsidR="00182765" w:rsidRPr="00796837" w:rsidRDefault="00182765" w:rsidP="00182765">
      <w:pPr>
        <w:pStyle w:val="Liststycke"/>
        <w:numPr>
          <w:ilvl w:val="0"/>
          <w:numId w:val="13"/>
        </w:numPr>
        <w:rPr>
          <w:rFonts w:ascii="Franklin Gothic Book" w:hAnsi="Franklin Gothic Book"/>
          <w:sz w:val="22"/>
          <w:szCs w:val="22"/>
        </w:rPr>
      </w:pPr>
      <w:r w:rsidRPr="00796837">
        <w:rPr>
          <w:rFonts w:ascii="Franklin Gothic Book" w:hAnsi="Franklin Gothic Book"/>
          <w:sz w:val="22"/>
          <w:szCs w:val="22"/>
        </w:rPr>
        <w:t>Förelägganden</w:t>
      </w:r>
    </w:p>
    <w:p w:rsidR="00182765" w:rsidRPr="00796837" w:rsidRDefault="00182765" w:rsidP="00182765">
      <w:pPr>
        <w:pStyle w:val="Liststycke"/>
        <w:numPr>
          <w:ilvl w:val="0"/>
          <w:numId w:val="13"/>
        </w:numPr>
        <w:rPr>
          <w:rFonts w:ascii="Franklin Gothic Book" w:hAnsi="Franklin Gothic Book"/>
          <w:sz w:val="22"/>
          <w:szCs w:val="22"/>
        </w:rPr>
      </w:pPr>
      <w:r w:rsidRPr="00796837">
        <w:rPr>
          <w:rFonts w:ascii="Franklin Gothic Book" w:hAnsi="Franklin Gothic Book"/>
          <w:sz w:val="22"/>
          <w:szCs w:val="22"/>
        </w:rPr>
        <w:t>Naturvårdsavtal</w:t>
      </w:r>
    </w:p>
    <w:p w:rsidR="00182765" w:rsidRPr="00796837" w:rsidRDefault="00182765" w:rsidP="00182765">
      <w:pPr>
        <w:pStyle w:val="Liststycke"/>
        <w:numPr>
          <w:ilvl w:val="0"/>
          <w:numId w:val="13"/>
        </w:numPr>
        <w:rPr>
          <w:rFonts w:ascii="Franklin Gothic Book" w:hAnsi="Franklin Gothic Book"/>
          <w:sz w:val="22"/>
          <w:szCs w:val="22"/>
        </w:rPr>
      </w:pPr>
      <w:r w:rsidRPr="00796837">
        <w:rPr>
          <w:rFonts w:ascii="Franklin Gothic Book" w:hAnsi="Franklin Gothic Book"/>
          <w:sz w:val="22"/>
          <w:szCs w:val="22"/>
        </w:rPr>
        <w:t>Reservatsbestämmelser</w:t>
      </w:r>
    </w:p>
    <w:p w:rsidR="00182765" w:rsidRPr="00796837" w:rsidRDefault="00182765" w:rsidP="00182765">
      <w:pPr>
        <w:pStyle w:val="Liststycke"/>
        <w:numPr>
          <w:ilvl w:val="0"/>
          <w:numId w:val="13"/>
        </w:numPr>
        <w:rPr>
          <w:rFonts w:ascii="Franklin Gothic Book" w:hAnsi="Franklin Gothic Book"/>
          <w:sz w:val="22"/>
          <w:szCs w:val="22"/>
        </w:rPr>
      </w:pPr>
      <w:r w:rsidRPr="00796837">
        <w:rPr>
          <w:rFonts w:ascii="Franklin Gothic Book" w:hAnsi="Franklin Gothic Book"/>
          <w:sz w:val="22"/>
          <w:szCs w:val="22"/>
        </w:rPr>
        <w:t xml:space="preserve">Dokumentation från samrådsförfarande </w:t>
      </w:r>
      <w:proofErr w:type="spellStart"/>
      <w:r w:rsidRPr="00796837">
        <w:rPr>
          <w:rFonts w:ascii="Franklin Gothic Book" w:hAnsi="Franklin Gothic Book"/>
          <w:sz w:val="22"/>
          <w:szCs w:val="22"/>
        </w:rPr>
        <w:t>enl</w:t>
      </w:r>
      <w:proofErr w:type="spellEnd"/>
      <w:r w:rsidRPr="00796837">
        <w:rPr>
          <w:rFonts w:ascii="Franklin Gothic Book" w:hAnsi="Franklin Gothic Book"/>
          <w:sz w:val="22"/>
          <w:szCs w:val="22"/>
        </w:rPr>
        <w:t xml:space="preserve"> 12:6 miljöbalken (20§ </w:t>
      </w:r>
      <w:proofErr w:type="spellStart"/>
      <w:r w:rsidRPr="00796837">
        <w:rPr>
          <w:rFonts w:ascii="Franklin Gothic Book" w:hAnsi="Franklin Gothic Book"/>
          <w:sz w:val="22"/>
          <w:szCs w:val="22"/>
        </w:rPr>
        <w:t>NvL</w:t>
      </w:r>
      <w:proofErr w:type="spellEnd"/>
      <w:r w:rsidRPr="00796837">
        <w:rPr>
          <w:rFonts w:ascii="Franklin Gothic Book" w:hAnsi="Franklin Gothic Book"/>
          <w:sz w:val="22"/>
          <w:szCs w:val="22"/>
        </w:rPr>
        <w:t>) och 20, 31§§ SvL</w:t>
      </w:r>
    </w:p>
    <w:p w:rsidR="00182765" w:rsidRPr="00796837" w:rsidRDefault="00182765" w:rsidP="00182765">
      <w:pPr>
        <w:pStyle w:val="Liststycke"/>
        <w:numPr>
          <w:ilvl w:val="0"/>
          <w:numId w:val="13"/>
        </w:numPr>
        <w:rPr>
          <w:rFonts w:ascii="Franklin Gothic Book" w:hAnsi="Franklin Gothic Book"/>
          <w:sz w:val="22"/>
          <w:szCs w:val="22"/>
        </w:rPr>
      </w:pPr>
      <w:r w:rsidRPr="00796837">
        <w:rPr>
          <w:rFonts w:ascii="Franklin Gothic Book" w:hAnsi="Franklin Gothic Book"/>
          <w:sz w:val="22"/>
          <w:szCs w:val="22"/>
        </w:rPr>
        <w:t>Dokumentation avseende insektsangrepp och skogsskydd</w:t>
      </w:r>
    </w:p>
    <w:p w:rsidR="00182765" w:rsidRPr="00796837" w:rsidRDefault="00182765" w:rsidP="00182765">
      <w:pPr>
        <w:pStyle w:val="Liststycke"/>
        <w:numPr>
          <w:ilvl w:val="0"/>
          <w:numId w:val="13"/>
        </w:numPr>
        <w:rPr>
          <w:rFonts w:ascii="Franklin Gothic Book" w:hAnsi="Franklin Gothic Book"/>
          <w:sz w:val="22"/>
          <w:szCs w:val="22"/>
        </w:rPr>
      </w:pPr>
      <w:r w:rsidRPr="00796837">
        <w:rPr>
          <w:rFonts w:ascii="Franklin Gothic Book" w:hAnsi="Franklin Gothic Book"/>
          <w:sz w:val="22"/>
          <w:szCs w:val="22"/>
        </w:rPr>
        <w:t>Utdrag ur SVS:s nyckelbiotopsinventering och sumpskogsinventering (skall bifogas skogsbruksplanen)</w:t>
      </w:r>
    </w:p>
    <w:p w:rsidR="00182765" w:rsidRDefault="00182765" w:rsidP="00182765">
      <w:pPr>
        <w:pStyle w:val="Liststycke"/>
        <w:numPr>
          <w:ilvl w:val="0"/>
          <w:numId w:val="13"/>
        </w:numPr>
        <w:rPr>
          <w:rFonts w:ascii="Franklin Gothic Book" w:hAnsi="Franklin Gothic Book"/>
          <w:sz w:val="22"/>
          <w:szCs w:val="22"/>
        </w:rPr>
      </w:pPr>
      <w:r w:rsidRPr="00796837">
        <w:rPr>
          <w:rFonts w:ascii="Franklin Gothic Book" w:hAnsi="Franklin Gothic Book"/>
          <w:sz w:val="22"/>
          <w:szCs w:val="22"/>
        </w:rPr>
        <w:t>Utdrag ur länsstyrelsens fornminnesregister (skall bifogas skogsbruksplanen)</w:t>
      </w:r>
    </w:p>
    <w:p w:rsidR="00E2637A" w:rsidRPr="00E2637A" w:rsidRDefault="00E2637A" w:rsidP="00E2637A">
      <w:pPr>
        <w:rPr>
          <w:rFonts w:ascii="Franklin Gothic Book" w:hAnsi="Franklin Gothic Book"/>
          <w:sz w:val="22"/>
          <w:szCs w:val="22"/>
        </w:rPr>
      </w:pPr>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Kontakt i skogsskötselfrågor hos myndigheter/grannar/organisationer (ej obligatorisk). Eventuella kontaktpersoner på Skogsstyrelsen, länsstyrelse, kommun, rågrannar, köpare, intresseorganisationer. (skall normalt bifogas planen)</w:t>
      </w:r>
    </w:p>
    <w:p w:rsidR="00182765" w:rsidRPr="00796837" w:rsidRDefault="00182765" w:rsidP="00182765">
      <w:pPr>
        <w:rPr>
          <w:rFonts w:ascii="Franklin Gothic Book" w:hAnsi="Franklin Gothic Book"/>
          <w:sz w:val="22"/>
          <w:szCs w:val="22"/>
        </w:rPr>
      </w:pPr>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Information om anställda (4.1.6-4.1.9).</w:t>
      </w:r>
    </w:p>
    <w:tbl>
      <w:tblPr>
        <w:tblStyle w:val="Tabellrutnt"/>
        <w:tblW w:w="0" w:type="auto"/>
        <w:tblInd w:w="534" w:type="dxa"/>
        <w:tblLook w:val="04A0" w:firstRow="1" w:lastRow="0" w:firstColumn="1" w:lastColumn="0" w:noHBand="0" w:noVBand="1"/>
      </w:tblPr>
      <w:tblGrid>
        <w:gridCol w:w="1753"/>
        <w:gridCol w:w="2292"/>
        <w:gridCol w:w="2412"/>
        <w:gridCol w:w="2297"/>
      </w:tblGrid>
      <w:tr w:rsidR="00182765" w:rsidRPr="00796837" w:rsidTr="00182765">
        <w:tc>
          <w:tcPr>
            <w:tcW w:w="1753" w:type="dxa"/>
          </w:tcPr>
          <w:p w:rsidR="00182765" w:rsidRPr="00796837" w:rsidRDefault="00182765" w:rsidP="00182765">
            <w:pPr>
              <w:rPr>
                <w:rFonts w:ascii="Franklin Gothic Book" w:hAnsi="Franklin Gothic Book"/>
                <w:sz w:val="22"/>
                <w:szCs w:val="22"/>
              </w:rPr>
            </w:pPr>
            <w:r w:rsidRPr="00796837">
              <w:rPr>
                <w:rFonts w:ascii="Franklin Gothic Book" w:hAnsi="Franklin Gothic Book"/>
                <w:sz w:val="22"/>
                <w:szCs w:val="22"/>
              </w:rPr>
              <w:t>Namn</w:t>
            </w:r>
          </w:p>
        </w:tc>
        <w:tc>
          <w:tcPr>
            <w:tcW w:w="2292" w:type="dxa"/>
          </w:tcPr>
          <w:p w:rsidR="00182765" w:rsidRPr="00796837" w:rsidRDefault="00182765" w:rsidP="00182765">
            <w:pPr>
              <w:rPr>
                <w:rFonts w:ascii="Franklin Gothic Book" w:hAnsi="Franklin Gothic Book"/>
                <w:sz w:val="22"/>
                <w:szCs w:val="22"/>
              </w:rPr>
            </w:pPr>
            <w:r w:rsidRPr="00796837">
              <w:rPr>
                <w:rFonts w:ascii="Franklin Gothic Book" w:hAnsi="Franklin Gothic Book"/>
                <w:sz w:val="22"/>
                <w:szCs w:val="22"/>
              </w:rPr>
              <w:t>Typ av anställning</w:t>
            </w:r>
          </w:p>
        </w:tc>
        <w:tc>
          <w:tcPr>
            <w:tcW w:w="2412" w:type="dxa"/>
          </w:tcPr>
          <w:p w:rsidR="00182765" w:rsidRPr="00796837" w:rsidRDefault="00182765" w:rsidP="00182765">
            <w:pPr>
              <w:rPr>
                <w:rFonts w:ascii="Franklin Gothic Book" w:hAnsi="Franklin Gothic Book"/>
                <w:sz w:val="22"/>
                <w:szCs w:val="22"/>
              </w:rPr>
            </w:pPr>
            <w:r w:rsidRPr="00796837">
              <w:rPr>
                <w:rFonts w:ascii="Franklin Gothic Book" w:hAnsi="Franklin Gothic Book"/>
                <w:sz w:val="22"/>
                <w:szCs w:val="22"/>
              </w:rPr>
              <w:t>Utbildning/erfarenhet</w:t>
            </w:r>
          </w:p>
        </w:tc>
        <w:tc>
          <w:tcPr>
            <w:tcW w:w="2297" w:type="dxa"/>
          </w:tcPr>
          <w:p w:rsidR="00182765" w:rsidRPr="00796837" w:rsidRDefault="00182765" w:rsidP="00182765">
            <w:pPr>
              <w:rPr>
                <w:rFonts w:ascii="Franklin Gothic Book" w:hAnsi="Franklin Gothic Book"/>
                <w:sz w:val="22"/>
                <w:szCs w:val="22"/>
              </w:rPr>
            </w:pPr>
            <w:proofErr w:type="spellStart"/>
            <w:r w:rsidRPr="00796837">
              <w:rPr>
                <w:rFonts w:ascii="Franklin Gothic Book" w:hAnsi="Franklin Gothic Book"/>
                <w:sz w:val="22"/>
                <w:szCs w:val="22"/>
              </w:rPr>
              <w:t>Ev</w:t>
            </w:r>
            <w:proofErr w:type="spellEnd"/>
            <w:r w:rsidRPr="00796837">
              <w:rPr>
                <w:rFonts w:ascii="Franklin Gothic Book" w:hAnsi="Franklin Gothic Book"/>
                <w:sz w:val="22"/>
                <w:szCs w:val="22"/>
              </w:rPr>
              <w:t xml:space="preserve"> utbildningsplan</w:t>
            </w:r>
          </w:p>
        </w:tc>
      </w:tr>
      <w:tr w:rsidR="00182765" w:rsidRPr="00796837" w:rsidTr="00182765">
        <w:tc>
          <w:tcPr>
            <w:tcW w:w="1753" w:type="dxa"/>
          </w:tcPr>
          <w:p w:rsidR="00182765" w:rsidRPr="00796837" w:rsidRDefault="00182765" w:rsidP="00182765">
            <w:pPr>
              <w:rPr>
                <w:rFonts w:ascii="Franklin Gothic Book" w:hAnsi="Franklin Gothic Book"/>
                <w:sz w:val="22"/>
                <w:szCs w:val="22"/>
              </w:rPr>
            </w:pPr>
          </w:p>
        </w:tc>
        <w:tc>
          <w:tcPr>
            <w:tcW w:w="2292" w:type="dxa"/>
          </w:tcPr>
          <w:p w:rsidR="00182765" w:rsidRPr="00796837" w:rsidRDefault="00182765" w:rsidP="00182765">
            <w:pPr>
              <w:rPr>
                <w:rFonts w:ascii="Franklin Gothic Book" w:hAnsi="Franklin Gothic Book"/>
                <w:sz w:val="22"/>
                <w:szCs w:val="22"/>
              </w:rPr>
            </w:pPr>
          </w:p>
        </w:tc>
        <w:tc>
          <w:tcPr>
            <w:tcW w:w="2412" w:type="dxa"/>
          </w:tcPr>
          <w:p w:rsidR="00182765" w:rsidRPr="00796837" w:rsidRDefault="00182765" w:rsidP="00182765">
            <w:pPr>
              <w:rPr>
                <w:rFonts w:ascii="Franklin Gothic Book" w:hAnsi="Franklin Gothic Book"/>
                <w:sz w:val="22"/>
                <w:szCs w:val="22"/>
              </w:rPr>
            </w:pPr>
          </w:p>
        </w:tc>
        <w:tc>
          <w:tcPr>
            <w:tcW w:w="2297" w:type="dxa"/>
          </w:tcPr>
          <w:p w:rsidR="00182765" w:rsidRPr="00796837" w:rsidRDefault="00182765" w:rsidP="00182765">
            <w:pPr>
              <w:rPr>
                <w:rFonts w:ascii="Franklin Gothic Book" w:hAnsi="Franklin Gothic Book"/>
                <w:sz w:val="22"/>
                <w:szCs w:val="22"/>
              </w:rPr>
            </w:pPr>
          </w:p>
        </w:tc>
      </w:tr>
      <w:tr w:rsidR="00182765" w:rsidRPr="00796837" w:rsidTr="00182765">
        <w:tc>
          <w:tcPr>
            <w:tcW w:w="1753" w:type="dxa"/>
          </w:tcPr>
          <w:p w:rsidR="00182765" w:rsidRPr="00796837" w:rsidRDefault="00182765" w:rsidP="00182765">
            <w:pPr>
              <w:rPr>
                <w:rFonts w:ascii="Franklin Gothic Book" w:hAnsi="Franklin Gothic Book"/>
                <w:sz w:val="22"/>
                <w:szCs w:val="22"/>
              </w:rPr>
            </w:pPr>
          </w:p>
        </w:tc>
        <w:tc>
          <w:tcPr>
            <w:tcW w:w="2292" w:type="dxa"/>
          </w:tcPr>
          <w:p w:rsidR="00182765" w:rsidRPr="00796837" w:rsidRDefault="00182765" w:rsidP="00182765">
            <w:pPr>
              <w:rPr>
                <w:rFonts w:ascii="Franklin Gothic Book" w:hAnsi="Franklin Gothic Book"/>
                <w:sz w:val="22"/>
                <w:szCs w:val="22"/>
              </w:rPr>
            </w:pPr>
          </w:p>
        </w:tc>
        <w:tc>
          <w:tcPr>
            <w:tcW w:w="2412" w:type="dxa"/>
          </w:tcPr>
          <w:p w:rsidR="00182765" w:rsidRPr="00796837" w:rsidRDefault="00182765" w:rsidP="00182765">
            <w:pPr>
              <w:rPr>
                <w:rFonts w:ascii="Franklin Gothic Book" w:hAnsi="Franklin Gothic Book"/>
                <w:sz w:val="22"/>
                <w:szCs w:val="22"/>
              </w:rPr>
            </w:pPr>
          </w:p>
        </w:tc>
        <w:tc>
          <w:tcPr>
            <w:tcW w:w="2297" w:type="dxa"/>
          </w:tcPr>
          <w:p w:rsidR="00182765" w:rsidRPr="00796837" w:rsidRDefault="00182765" w:rsidP="00182765">
            <w:pPr>
              <w:rPr>
                <w:rFonts w:ascii="Franklin Gothic Book" w:hAnsi="Franklin Gothic Book"/>
                <w:sz w:val="22"/>
                <w:szCs w:val="22"/>
              </w:rPr>
            </w:pPr>
          </w:p>
        </w:tc>
      </w:tr>
      <w:tr w:rsidR="00182765" w:rsidRPr="00796837" w:rsidTr="00182765">
        <w:tc>
          <w:tcPr>
            <w:tcW w:w="1753" w:type="dxa"/>
          </w:tcPr>
          <w:p w:rsidR="00182765" w:rsidRPr="00796837" w:rsidRDefault="00182765" w:rsidP="00182765">
            <w:pPr>
              <w:rPr>
                <w:rFonts w:ascii="Franklin Gothic Book" w:hAnsi="Franklin Gothic Book"/>
                <w:sz w:val="22"/>
                <w:szCs w:val="22"/>
              </w:rPr>
            </w:pPr>
          </w:p>
        </w:tc>
        <w:tc>
          <w:tcPr>
            <w:tcW w:w="2292" w:type="dxa"/>
          </w:tcPr>
          <w:p w:rsidR="00182765" w:rsidRPr="00796837" w:rsidRDefault="00182765" w:rsidP="00182765">
            <w:pPr>
              <w:rPr>
                <w:rFonts w:ascii="Franklin Gothic Book" w:hAnsi="Franklin Gothic Book"/>
                <w:sz w:val="22"/>
                <w:szCs w:val="22"/>
              </w:rPr>
            </w:pPr>
          </w:p>
        </w:tc>
        <w:tc>
          <w:tcPr>
            <w:tcW w:w="2412" w:type="dxa"/>
          </w:tcPr>
          <w:p w:rsidR="00182765" w:rsidRPr="00796837" w:rsidRDefault="00182765" w:rsidP="00182765">
            <w:pPr>
              <w:rPr>
                <w:rFonts w:ascii="Franklin Gothic Book" w:hAnsi="Franklin Gothic Book"/>
                <w:sz w:val="22"/>
                <w:szCs w:val="22"/>
              </w:rPr>
            </w:pPr>
          </w:p>
        </w:tc>
        <w:tc>
          <w:tcPr>
            <w:tcW w:w="2297" w:type="dxa"/>
          </w:tcPr>
          <w:p w:rsidR="00182765" w:rsidRPr="00796837" w:rsidRDefault="00182765" w:rsidP="00182765">
            <w:pPr>
              <w:rPr>
                <w:rFonts w:ascii="Franklin Gothic Book" w:hAnsi="Franklin Gothic Book"/>
                <w:sz w:val="22"/>
                <w:szCs w:val="22"/>
              </w:rPr>
            </w:pPr>
          </w:p>
        </w:tc>
      </w:tr>
    </w:tbl>
    <w:p w:rsidR="00182765" w:rsidRPr="00796837" w:rsidRDefault="00182765" w:rsidP="00182765">
      <w:pPr>
        <w:rPr>
          <w:rFonts w:ascii="Franklin Gothic Book" w:hAnsi="Franklin Gothic Book"/>
          <w:sz w:val="22"/>
          <w:szCs w:val="22"/>
        </w:rPr>
      </w:pPr>
      <w:r w:rsidRPr="00796837">
        <w:rPr>
          <w:rFonts w:ascii="Franklin Gothic Book" w:hAnsi="Franklin Gothic Book"/>
          <w:sz w:val="22"/>
          <w:szCs w:val="22"/>
        </w:rPr>
        <w:t> </w:t>
      </w:r>
    </w:p>
    <w:p w:rsidR="00182765"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Bevis att eventuella anställda har tillgång till företagshälsovård (4.2.5)</w:t>
      </w:r>
    </w:p>
    <w:p w:rsidR="00E2637A" w:rsidRPr="00E2637A" w:rsidRDefault="00E2637A" w:rsidP="00E2637A">
      <w:pPr>
        <w:rPr>
          <w:rFonts w:ascii="Franklin Gothic Book" w:hAnsi="Franklin Gothic Book"/>
          <w:sz w:val="22"/>
          <w:szCs w:val="22"/>
        </w:rPr>
      </w:pPr>
      <w:bookmarkStart w:id="0" w:name="_GoBack"/>
      <w:bookmarkEnd w:id="0"/>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Dokumentation av skogsägarens internkontroll av arbetsmiljön enligt arbetarskyddslagen (om det finns anställda) (4.2). Kraven på internkontrollen finns i Arbetarskyddsstyrelsens föreskrifter AFS 1996:6.</w:t>
      </w:r>
    </w:p>
    <w:p w:rsidR="00182765" w:rsidRPr="00796837" w:rsidRDefault="00182765" w:rsidP="00182765">
      <w:pPr>
        <w:rPr>
          <w:rFonts w:ascii="Franklin Gothic Book" w:hAnsi="Franklin Gothic Book"/>
          <w:sz w:val="22"/>
          <w:szCs w:val="22"/>
        </w:rPr>
      </w:pPr>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lastRenderedPageBreak/>
        <w:t>Information om egen teknisk utrustning (maskiner) och förbrukningsvaror (5.3.1-5.3.4)</w:t>
      </w:r>
      <w:r w:rsidRPr="00796837">
        <w:rPr>
          <w:rFonts w:ascii="Franklin Gothic Book" w:hAnsi="Franklin Gothic Book"/>
          <w:sz w:val="22"/>
          <w:szCs w:val="22"/>
        </w:rPr>
        <w:tab/>
      </w:r>
      <w:r w:rsidRPr="00796837">
        <w:rPr>
          <w:rFonts w:ascii="Franklin Gothic Book" w:hAnsi="Franklin Gothic Book"/>
          <w:sz w:val="22"/>
          <w:szCs w:val="22"/>
        </w:rPr>
        <w:tab/>
      </w:r>
    </w:p>
    <w:tbl>
      <w:tblPr>
        <w:tblStyle w:val="Tabellrutnt"/>
        <w:tblW w:w="0" w:type="auto"/>
        <w:tblInd w:w="534" w:type="dxa"/>
        <w:tblLook w:val="04A0" w:firstRow="1" w:lastRow="0" w:firstColumn="1" w:lastColumn="0" w:noHBand="0" w:noVBand="1"/>
      </w:tblPr>
      <w:tblGrid>
        <w:gridCol w:w="1471"/>
        <w:gridCol w:w="1944"/>
        <w:gridCol w:w="1952"/>
        <w:gridCol w:w="1778"/>
        <w:gridCol w:w="1609"/>
      </w:tblGrid>
      <w:tr w:rsidR="00182765" w:rsidRPr="00796837" w:rsidTr="00182765">
        <w:tc>
          <w:tcPr>
            <w:tcW w:w="1471" w:type="dxa"/>
          </w:tcPr>
          <w:p w:rsidR="00182765" w:rsidRPr="00796837" w:rsidRDefault="00182765" w:rsidP="00233F01">
            <w:pPr>
              <w:rPr>
                <w:rFonts w:ascii="Franklin Gothic Book" w:hAnsi="Franklin Gothic Book"/>
                <w:sz w:val="22"/>
                <w:szCs w:val="22"/>
              </w:rPr>
            </w:pPr>
            <w:r w:rsidRPr="00796837">
              <w:rPr>
                <w:rFonts w:ascii="Franklin Gothic Book" w:hAnsi="Franklin Gothic Book"/>
                <w:sz w:val="22"/>
                <w:szCs w:val="22"/>
              </w:rPr>
              <w:t>Märke och modell</w:t>
            </w:r>
          </w:p>
        </w:tc>
        <w:tc>
          <w:tcPr>
            <w:tcW w:w="1944" w:type="dxa"/>
          </w:tcPr>
          <w:p w:rsidR="00182765" w:rsidRPr="00796837" w:rsidRDefault="00182765" w:rsidP="00233F01">
            <w:pPr>
              <w:rPr>
                <w:rFonts w:ascii="Franklin Gothic Book" w:hAnsi="Franklin Gothic Book"/>
                <w:sz w:val="22"/>
                <w:szCs w:val="22"/>
              </w:rPr>
            </w:pPr>
            <w:r w:rsidRPr="00796837">
              <w:rPr>
                <w:rFonts w:ascii="Franklin Gothic Book" w:hAnsi="Franklin Gothic Book"/>
                <w:sz w:val="22"/>
                <w:szCs w:val="22"/>
              </w:rPr>
              <w:t>Drivmedel</w:t>
            </w:r>
          </w:p>
        </w:tc>
        <w:tc>
          <w:tcPr>
            <w:tcW w:w="1952" w:type="dxa"/>
          </w:tcPr>
          <w:p w:rsidR="00182765" w:rsidRPr="00796837" w:rsidRDefault="00182765" w:rsidP="00233F01">
            <w:pPr>
              <w:rPr>
                <w:rFonts w:ascii="Franklin Gothic Book" w:hAnsi="Franklin Gothic Book"/>
                <w:sz w:val="22"/>
                <w:szCs w:val="22"/>
              </w:rPr>
            </w:pPr>
            <w:r w:rsidRPr="00796837">
              <w:rPr>
                <w:rFonts w:ascii="Franklin Gothic Book" w:hAnsi="Franklin Gothic Book"/>
                <w:sz w:val="22"/>
                <w:szCs w:val="22"/>
              </w:rPr>
              <w:t xml:space="preserve">Oljor (smörj, hydraul, </w:t>
            </w:r>
            <w:proofErr w:type="spellStart"/>
            <w:r w:rsidRPr="00796837">
              <w:rPr>
                <w:rFonts w:ascii="Franklin Gothic Book" w:hAnsi="Franklin Gothic Book"/>
                <w:sz w:val="22"/>
                <w:szCs w:val="22"/>
              </w:rPr>
              <w:t>kedje</w:t>
            </w:r>
            <w:proofErr w:type="spellEnd"/>
            <w:r w:rsidRPr="00796837">
              <w:rPr>
                <w:rFonts w:ascii="Franklin Gothic Book" w:hAnsi="Franklin Gothic Book"/>
                <w:sz w:val="22"/>
                <w:szCs w:val="22"/>
              </w:rPr>
              <w:t>)</w:t>
            </w:r>
          </w:p>
        </w:tc>
        <w:tc>
          <w:tcPr>
            <w:tcW w:w="1778" w:type="dxa"/>
          </w:tcPr>
          <w:p w:rsidR="00182765" w:rsidRPr="00796837" w:rsidRDefault="00182765" w:rsidP="00233F01">
            <w:pPr>
              <w:rPr>
                <w:rFonts w:ascii="Franklin Gothic Book" w:hAnsi="Franklin Gothic Book"/>
                <w:sz w:val="22"/>
                <w:szCs w:val="22"/>
              </w:rPr>
            </w:pPr>
            <w:r w:rsidRPr="00796837">
              <w:rPr>
                <w:rFonts w:ascii="Franklin Gothic Book" w:hAnsi="Franklin Gothic Book"/>
                <w:sz w:val="22"/>
                <w:szCs w:val="22"/>
              </w:rPr>
              <w:t>Däck</w:t>
            </w:r>
          </w:p>
        </w:tc>
        <w:tc>
          <w:tcPr>
            <w:tcW w:w="1609" w:type="dxa"/>
          </w:tcPr>
          <w:p w:rsidR="00182765" w:rsidRPr="00796837" w:rsidRDefault="00182765" w:rsidP="00233F01">
            <w:pPr>
              <w:rPr>
                <w:rFonts w:ascii="Franklin Gothic Book" w:hAnsi="Franklin Gothic Book"/>
                <w:sz w:val="22"/>
                <w:szCs w:val="22"/>
              </w:rPr>
            </w:pPr>
            <w:r w:rsidRPr="00796837">
              <w:rPr>
                <w:rFonts w:ascii="Franklin Gothic Book" w:hAnsi="Franklin Gothic Book"/>
                <w:sz w:val="22"/>
                <w:szCs w:val="22"/>
              </w:rPr>
              <w:t>Apterings-system</w:t>
            </w:r>
          </w:p>
        </w:tc>
      </w:tr>
      <w:tr w:rsidR="00182765" w:rsidRPr="00796837" w:rsidTr="00182765">
        <w:tc>
          <w:tcPr>
            <w:tcW w:w="1471" w:type="dxa"/>
          </w:tcPr>
          <w:p w:rsidR="00182765" w:rsidRPr="00796837" w:rsidRDefault="00182765" w:rsidP="00233F01">
            <w:pPr>
              <w:rPr>
                <w:rFonts w:ascii="Franklin Gothic Book" w:hAnsi="Franklin Gothic Book"/>
                <w:sz w:val="22"/>
                <w:szCs w:val="22"/>
              </w:rPr>
            </w:pPr>
          </w:p>
        </w:tc>
        <w:tc>
          <w:tcPr>
            <w:tcW w:w="1944" w:type="dxa"/>
          </w:tcPr>
          <w:p w:rsidR="00182765" w:rsidRPr="00796837" w:rsidRDefault="00182765" w:rsidP="00233F01">
            <w:pPr>
              <w:rPr>
                <w:rFonts w:ascii="Franklin Gothic Book" w:hAnsi="Franklin Gothic Book"/>
                <w:sz w:val="22"/>
                <w:szCs w:val="22"/>
              </w:rPr>
            </w:pPr>
          </w:p>
        </w:tc>
        <w:tc>
          <w:tcPr>
            <w:tcW w:w="1952" w:type="dxa"/>
          </w:tcPr>
          <w:p w:rsidR="00182765" w:rsidRPr="00796837" w:rsidRDefault="00182765" w:rsidP="00233F01">
            <w:pPr>
              <w:rPr>
                <w:rFonts w:ascii="Franklin Gothic Book" w:hAnsi="Franklin Gothic Book"/>
                <w:sz w:val="22"/>
                <w:szCs w:val="22"/>
              </w:rPr>
            </w:pPr>
          </w:p>
        </w:tc>
        <w:tc>
          <w:tcPr>
            <w:tcW w:w="1778" w:type="dxa"/>
          </w:tcPr>
          <w:p w:rsidR="00182765" w:rsidRPr="00796837" w:rsidRDefault="00182765" w:rsidP="00233F01">
            <w:pPr>
              <w:rPr>
                <w:rFonts w:ascii="Franklin Gothic Book" w:hAnsi="Franklin Gothic Book"/>
                <w:sz w:val="22"/>
                <w:szCs w:val="22"/>
              </w:rPr>
            </w:pPr>
          </w:p>
        </w:tc>
        <w:tc>
          <w:tcPr>
            <w:tcW w:w="1609" w:type="dxa"/>
          </w:tcPr>
          <w:p w:rsidR="00182765" w:rsidRPr="00796837" w:rsidRDefault="00182765" w:rsidP="00233F01">
            <w:pPr>
              <w:rPr>
                <w:rFonts w:ascii="Franklin Gothic Book" w:hAnsi="Franklin Gothic Book"/>
                <w:sz w:val="22"/>
                <w:szCs w:val="22"/>
              </w:rPr>
            </w:pPr>
          </w:p>
        </w:tc>
      </w:tr>
      <w:tr w:rsidR="00182765" w:rsidRPr="00796837" w:rsidTr="00182765">
        <w:tc>
          <w:tcPr>
            <w:tcW w:w="1471" w:type="dxa"/>
          </w:tcPr>
          <w:p w:rsidR="00182765" w:rsidRPr="00796837" w:rsidRDefault="00182765" w:rsidP="00233F01">
            <w:pPr>
              <w:rPr>
                <w:rFonts w:ascii="Franklin Gothic Book" w:hAnsi="Franklin Gothic Book"/>
                <w:sz w:val="22"/>
                <w:szCs w:val="22"/>
              </w:rPr>
            </w:pPr>
          </w:p>
        </w:tc>
        <w:tc>
          <w:tcPr>
            <w:tcW w:w="1944" w:type="dxa"/>
          </w:tcPr>
          <w:p w:rsidR="00182765" w:rsidRPr="00796837" w:rsidRDefault="00182765" w:rsidP="00233F01">
            <w:pPr>
              <w:rPr>
                <w:rFonts w:ascii="Franklin Gothic Book" w:hAnsi="Franklin Gothic Book"/>
                <w:sz w:val="22"/>
                <w:szCs w:val="22"/>
              </w:rPr>
            </w:pPr>
          </w:p>
        </w:tc>
        <w:tc>
          <w:tcPr>
            <w:tcW w:w="1952" w:type="dxa"/>
          </w:tcPr>
          <w:p w:rsidR="00182765" w:rsidRPr="00796837" w:rsidRDefault="00182765" w:rsidP="00233F01">
            <w:pPr>
              <w:rPr>
                <w:rFonts w:ascii="Franklin Gothic Book" w:hAnsi="Franklin Gothic Book"/>
                <w:sz w:val="22"/>
                <w:szCs w:val="22"/>
              </w:rPr>
            </w:pPr>
          </w:p>
        </w:tc>
        <w:tc>
          <w:tcPr>
            <w:tcW w:w="1778" w:type="dxa"/>
          </w:tcPr>
          <w:p w:rsidR="00182765" w:rsidRPr="00796837" w:rsidRDefault="00182765" w:rsidP="00233F01">
            <w:pPr>
              <w:rPr>
                <w:rFonts w:ascii="Franklin Gothic Book" w:hAnsi="Franklin Gothic Book"/>
                <w:sz w:val="22"/>
                <w:szCs w:val="22"/>
              </w:rPr>
            </w:pPr>
          </w:p>
        </w:tc>
        <w:tc>
          <w:tcPr>
            <w:tcW w:w="1609" w:type="dxa"/>
          </w:tcPr>
          <w:p w:rsidR="00182765" w:rsidRPr="00796837" w:rsidRDefault="00182765" w:rsidP="00233F01">
            <w:pPr>
              <w:rPr>
                <w:rFonts w:ascii="Franklin Gothic Book" w:hAnsi="Franklin Gothic Book"/>
                <w:sz w:val="22"/>
                <w:szCs w:val="22"/>
              </w:rPr>
            </w:pPr>
          </w:p>
        </w:tc>
      </w:tr>
      <w:tr w:rsidR="00182765" w:rsidRPr="00796837" w:rsidTr="00182765">
        <w:tc>
          <w:tcPr>
            <w:tcW w:w="1471" w:type="dxa"/>
          </w:tcPr>
          <w:p w:rsidR="00182765" w:rsidRPr="00796837" w:rsidRDefault="00182765" w:rsidP="00233F01">
            <w:pPr>
              <w:rPr>
                <w:rFonts w:ascii="Franklin Gothic Book" w:hAnsi="Franklin Gothic Book"/>
                <w:sz w:val="22"/>
                <w:szCs w:val="22"/>
              </w:rPr>
            </w:pPr>
          </w:p>
        </w:tc>
        <w:tc>
          <w:tcPr>
            <w:tcW w:w="1944" w:type="dxa"/>
          </w:tcPr>
          <w:p w:rsidR="00182765" w:rsidRPr="00796837" w:rsidRDefault="00182765" w:rsidP="00233F01">
            <w:pPr>
              <w:rPr>
                <w:rFonts w:ascii="Franklin Gothic Book" w:hAnsi="Franklin Gothic Book"/>
                <w:sz w:val="22"/>
                <w:szCs w:val="22"/>
              </w:rPr>
            </w:pPr>
          </w:p>
        </w:tc>
        <w:tc>
          <w:tcPr>
            <w:tcW w:w="1952" w:type="dxa"/>
          </w:tcPr>
          <w:p w:rsidR="00182765" w:rsidRPr="00796837" w:rsidRDefault="00182765" w:rsidP="00233F01">
            <w:pPr>
              <w:rPr>
                <w:rFonts w:ascii="Franklin Gothic Book" w:hAnsi="Franklin Gothic Book"/>
                <w:sz w:val="22"/>
                <w:szCs w:val="22"/>
              </w:rPr>
            </w:pPr>
          </w:p>
        </w:tc>
        <w:tc>
          <w:tcPr>
            <w:tcW w:w="1778" w:type="dxa"/>
          </w:tcPr>
          <w:p w:rsidR="00182765" w:rsidRPr="00796837" w:rsidRDefault="00182765" w:rsidP="00233F01">
            <w:pPr>
              <w:rPr>
                <w:rFonts w:ascii="Franklin Gothic Book" w:hAnsi="Franklin Gothic Book"/>
                <w:sz w:val="22"/>
                <w:szCs w:val="22"/>
              </w:rPr>
            </w:pPr>
          </w:p>
        </w:tc>
        <w:tc>
          <w:tcPr>
            <w:tcW w:w="1609" w:type="dxa"/>
          </w:tcPr>
          <w:p w:rsidR="00182765" w:rsidRPr="00796837" w:rsidRDefault="00182765" w:rsidP="00233F01">
            <w:pPr>
              <w:rPr>
                <w:rFonts w:ascii="Franklin Gothic Book" w:hAnsi="Franklin Gothic Book"/>
                <w:sz w:val="22"/>
                <w:szCs w:val="22"/>
              </w:rPr>
            </w:pPr>
          </w:p>
        </w:tc>
      </w:tr>
      <w:tr w:rsidR="00182765" w:rsidRPr="00796837" w:rsidTr="00182765">
        <w:tc>
          <w:tcPr>
            <w:tcW w:w="1471" w:type="dxa"/>
          </w:tcPr>
          <w:p w:rsidR="00182765" w:rsidRPr="00796837" w:rsidRDefault="00182765" w:rsidP="00233F01">
            <w:pPr>
              <w:rPr>
                <w:rFonts w:ascii="Franklin Gothic Book" w:hAnsi="Franklin Gothic Book"/>
                <w:sz w:val="22"/>
                <w:szCs w:val="22"/>
              </w:rPr>
            </w:pPr>
          </w:p>
        </w:tc>
        <w:tc>
          <w:tcPr>
            <w:tcW w:w="1944" w:type="dxa"/>
          </w:tcPr>
          <w:p w:rsidR="00182765" w:rsidRPr="00796837" w:rsidRDefault="00182765" w:rsidP="00233F01">
            <w:pPr>
              <w:rPr>
                <w:rFonts w:ascii="Franklin Gothic Book" w:hAnsi="Franklin Gothic Book"/>
                <w:sz w:val="22"/>
                <w:szCs w:val="22"/>
              </w:rPr>
            </w:pPr>
          </w:p>
        </w:tc>
        <w:tc>
          <w:tcPr>
            <w:tcW w:w="1952" w:type="dxa"/>
          </w:tcPr>
          <w:p w:rsidR="00182765" w:rsidRPr="00796837" w:rsidRDefault="00182765" w:rsidP="00233F01">
            <w:pPr>
              <w:rPr>
                <w:rFonts w:ascii="Franklin Gothic Book" w:hAnsi="Franklin Gothic Book"/>
                <w:sz w:val="22"/>
                <w:szCs w:val="22"/>
              </w:rPr>
            </w:pPr>
          </w:p>
        </w:tc>
        <w:tc>
          <w:tcPr>
            <w:tcW w:w="1778" w:type="dxa"/>
          </w:tcPr>
          <w:p w:rsidR="00182765" w:rsidRPr="00796837" w:rsidRDefault="00182765" w:rsidP="00233F01">
            <w:pPr>
              <w:rPr>
                <w:rFonts w:ascii="Franklin Gothic Book" w:hAnsi="Franklin Gothic Book"/>
                <w:sz w:val="22"/>
                <w:szCs w:val="22"/>
              </w:rPr>
            </w:pPr>
          </w:p>
        </w:tc>
        <w:tc>
          <w:tcPr>
            <w:tcW w:w="1609" w:type="dxa"/>
          </w:tcPr>
          <w:p w:rsidR="00182765" w:rsidRPr="00796837" w:rsidRDefault="00182765" w:rsidP="00233F01">
            <w:pPr>
              <w:rPr>
                <w:rFonts w:ascii="Franklin Gothic Book" w:hAnsi="Franklin Gothic Book"/>
                <w:sz w:val="22"/>
                <w:szCs w:val="22"/>
              </w:rPr>
            </w:pPr>
          </w:p>
        </w:tc>
      </w:tr>
    </w:tbl>
    <w:p w:rsidR="00182765" w:rsidRPr="00796837" w:rsidRDefault="00182765" w:rsidP="00182765">
      <w:pPr>
        <w:rPr>
          <w:rFonts w:ascii="Franklin Gothic Book" w:hAnsi="Franklin Gothic Book"/>
          <w:sz w:val="22"/>
          <w:szCs w:val="22"/>
        </w:rPr>
      </w:pPr>
      <w:r w:rsidRPr="00796837">
        <w:rPr>
          <w:rFonts w:ascii="Franklin Gothic Book" w:hAnsi="Franklin Gothic Book"/>
          <w:sz w:val="22"/>
          <w:szCs w:val="22"/>
        </w:rPr>
        <w:tab/>
      </w:r>
      <w:r w:rsidRPr="00796837">
        <w:rPr>
          <w:rFonts w:ascii="Franklin Gothic Book" w:hAnsi="Franklin Gothic Book"/>
          <w:sz w:val="22"/>
          <w:szCs w:val="22"/>
        </w:rPr>
        <w:tab/>
      </w:r>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Information om entreprenörer och/eller virkesköpare</w:t>
      </w:r>
      <w:r w:rsidR="00796837" w:rsidRPr="00796837">
        <w:rPr>
          <w:rFonts w:ascii="Franklin Gothic Book" w:hAnsi="Franklin Gothic Book"/>
          <w:sz w:val="22"/>
          <w:szCs w:val="22"/>
        </w:rPr>
        <w:t xml:space="preserve">. </w:t>
      </w:r>
      <w:r w:rsidRPr="00796837">
        <w:rPr>
          <w:rFonts w:ascii="Franklin Gothic Book" w:hAnsi="Franklin Gothic Book"/>
          <w:sz w:val="22"/>
          <w:szCs w:val="22"/>
        </w:rPr>
        <w:t>Denna information skall framgå av avtalet med entreprenör/virkesköpare och behöver därför inte anges särskilt.</w:t>
      </w:r>
    </w:p>
    <w:p w:rsidR="00182765" w:rsidRPr="00796837" w:rsidRDefault="00182765" w:rsidP="00182765">
      <w:pPr>
        <w:rPr>
          <w:rFonts w:ascii="Franklin Gothic Book" w:hAnsi="Franklin Gothic Book"/>
          <w:sz w:val="22"/>
          <w:szCs w:val="22"/>
        </w:rPr>
      </w:pPr>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Eventuellt särskilda ins</w:t>
      </w:r>
      <w:r w:rsidR="00796837" w:rsidRPr="00796837">
        <w:rPr>
          <w:rFonts w:ascii="Franklin Gothic Book" w:hAnsi="Franklin Gothic Book"/>
          <w:sz w:val="22"/>
          <w:szCs w:val="22"/>
        </w:rPr>
        <w:t>t</w:t>
      </w:r>
      <w:r w:rsidRPr="00796837">
        <w:rPr>
          <w:rFonts w:ascii="Franklin Gothic Book" w:hAnsi="Franklin Gothic Book"/>
          <w:sz w:val="22"/>
          <w:szCs w:val="22"/>
        </w:rPr>
        <w:t>ruktioner till anställda och entreprenörer/virkesköpare</w:t>
      </w:r>
      <w:r w:rsidR="00796837" w:rsidRPr="00796837">
        <w:rPr>
          <w:rFonts w:ascii="Franklin Gothic Book" w:hAnsi="Franklin Gothic Book"/>
          <w:sz w:val="22"/>
          <w:szCs w:val="22"/>
        </w:rPr>
        <w:t xml:space="preserve">. </w:t>
      </w:r>
      <w:r w:rsidRPr="00796837">
        <w:rPr>
          <w:rFonts w:ascii="Franklin Gothic Book" w:hAnsi="Franklin Gothic Book"/>
          <w:sz w:val="22"/>
          <w:szCs w:val="22"/>
        </w:rPr>
        <w:t>Dessa dokument skall bevaras t o m det 5:e året efter dess upprättande.</w:t>
      </w:r>
    </w:p>
    <w:p w:rsidR="00182765" w:rsidRPr="00796837" w:rsidRDefault="00182765" w:rsidP="00182765">
      <w:pPr>
        <w:rPr>
          <w:rFonts w:ascii="Franklin Gothic Book" w:hAnsi="Franklin Gothic Book"/>
          <w:sz w:val="22"/>
          <w:szCs w:val="22"/>
        </w:rPr>
      </w:pPr>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Fakturor, avräkningsnotor, uppdragsredovisningar eller liknande som visar virkessortiment och volymer som försålts samt vem som förvärvat virket. (8.3.3)</w:t>
      </w:r>
      <w:r w:rsidR="00796837" w:rsidRPr="00796837">
        <w:rPr>
          <w:rFonts w:ascii="Franklin Gothic Book" w:hAnsi="Franklin Gothic Book"/>
          <w:sz w:val="22"/>
          <w:szCs w:val="22"/>
        </w:rPr>
        <w:t xml:space="preserve">. </w:t>
      </w:r>
      <w:r w:rsidRPr="00796837">
        <w:rPr>
          <w:rFonts w:ascii="Franklin Gothic Book" w:hAnsi="Franklin Gothic Book"/>
          <w:sz w:val="22"/>
          <w:szCs w:val="22"/>
        </w:rPr>
        <w:t>Dessa dokument skall bevaras t o m det 5:e året efter dess upprättande.</w:t>
      </w:r>
    </w:p>
    <w:p w:rsidR="00182765" w:rsidRPr="00796837" w:rsidRDefault="00182765" w:rsidP="00182765">
      <w:pPr>
        <w:rPr>
          <w:rFonts w:ascii="Franklin Gothic Book" w:hAnsi="Franklin Gothic Book"/>
          <w:sz w:val="22"/>
          <w:szCs w:val="22"/>
        </w:rPr>
      </w:pPr>
    </w:p>
    <w:p w:rsidR="00182765" w:rsidRPr="00796837" w:rsidRDefault="00182765" w:rsidP="00182765">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Kvitton/följesedlar till använt skogsodlingsmaterial</w:t>
      </w:r>
      <w:r w:rsidR="00796837" w:rsidRPr="00796837">
        <w:rPr>
          <w:rFonts w:ascii="Franklin Gothic Book" w:hAnsi="Franklin Gothic Book"/>
          <w:sz w:val="22"/>
          <w:szCs w:val="22"/>
        </w:rPr>
        <w:t xml:space="preserve">. </w:t>
      </w:r>
      <w:r w:rsidRPr="00796837">
        <w:rPr>
          <w:rFonts w:ascii="Franklin Gothic Book" w:hAnsi="Franklin Gothic Book"/>
          <w:sz w:val="22"/>
          <w:szCs w:val="22"/>
        </w:rPr>
        <w:t>Dessa dokument skall bevaras t o m det 5:e året efter dess upprättande.</w:t>
      </w:r>
    </w:p>
    <w:p w:rsidR="00182765" w:rsidRPr="00796837" w:rsidRDefault="00182765" w:rsidP="00182765">
      <w:pPr>
        <w:rPr>
          <w:rFonts w:ascii="Franklin Gothic Book" w:hAnsi="Franklin Gothic Book"/>
          <w:sz w:val="22"/>
          <w:szCs w:val="22"/>
        </w:rPr>
      </w:pPr>
    </w:p>
    <w:p w:rsidR="00182765" w:rsidRPr="00796837" w:rsidRDefault="00182765" w:rsidP="00796837">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Dokumentation som visar att den plantskolan som man köper plantor från strävar efter att minimera användning och påverkan av kemiska bekämpningsmedel (t ex skriftlig miljöpolicy) (6.6.6)</w:t>
      </w:r>
    </w:p>
    <w:p w:rsidR="00182765" w:rsidRPr="00796837" w:rsidRDefault="00182765" w:rsidP="00182765">
      <w:pPr>
        <w:rPr>
          <w:rFonts w:ascii="Franklin Gothic Book" w:hAnsi="Franklin Gothic Book"/>
          <w:sz w:val="22"/>
          <w:szCs w:val="22"/>
        </w:rPr>
      </w:pPr>
    </w:p>
    <w:p w:rsidR="00B44E43" w:rsidRPr="00796837" w:rsidRDefault="00182765" w:rsidP="00796837">
      <w:pPr>
        <w:pStyle w:val="Liststycke"/>
        <w:numPr>
          <w:ilvl w:val="0"/>
          <w:numId w:val="11"/>
        </w:numPr>
        <w:rPr>
          <w:rFonts w:ascii="Franklin Gothic Book" w:hAnsi="Franklin Gothic Book"/>
          <w:sz w:val="22"/>
          <w:szCs w:val="22"/>
        </w:rPr>
      </w:pPr>
      <w:r w:rsidRPr="00796837">
        <w:rPr>
          <w:rFonts w:ascii="Franklin Gothic Book" w:hAnsi="Franklin Gothic Book"/>
          <w:sz w:val="22"/>
          <w:szCs w:val="22"/>
        </w:rPr>
        <w:t>Noteringar om egna avvikelser från svensk FSC-standard (t.ex. 1.4)</w:t>
      </w:r>
      <w:r w:rsidR="00B44E43" w:rsidRPr="00796837">
        <w:rPr>
          <w:rFonts w:ascii="Franklin Gothic Book" w:hAnsi="Franklin Gothic Book"/>
          <w:sz w:val="22"/>
          <w:szCs w:val="22"/>
        </w:rPr>
        <w:br w:type="page"/>
      </w:r>
    </w:p>
    <w:p w:rsidR="00B44E43" w:rsidRPr="004B2202" w:rsidRDefault="00B44E43" w:rsidP="00B44E43">
      <w:pPr>
        <w:pStyle w:val="Rubrik1"/>
      </w:pPr>
      <w:r w:rsidRPr="004B2202">
        <w:lastRenderedPageBreak/>
        <w:t>Bilaga 3A: Plandokumentation: information tillgänglig för allmänheten</w:t>
      </w:r>
    </w:p>
    <w:p w:rsidR="00B44E43" w:rsidRDefault="00B44E43" w:rsidP="00B44E43">
      <w:pPr>
        <w:pStyle w:val="LRFKBrdtext"/>
        <w:spacing w:after="120"/>
      </w:pPr>
      <w:r>
        <w:t>Tabellen visar vilken information som ska göras tillgänglig för allmänheten. Certifieraren ska kunna ges tillgång till all dokumentation som olika standardpunkter kräver (se bilaga 3B).</w:t>
      </w:r>
    </w:p>
    <w:p w:rsidR="00B44E43" w:rsidRPr="00F82BFB" w:rsidRDefault="00B44E43" w:rsidP="00B44E43">
      <w:pPr>
        <w:pStyle w:val="LRFKBrdtext"/>
        <w:spacing w:after="120"/>
      </w:pPr>
      <w:r>
        <w:t xml:space="preserve">På följande sidor redovisas vad som är tillämpligt för SLIMF, det vill säga vilken information som mindre markägare ska göra </w:t>
      </w:r>
      <w:proofErr w:type="spellStart"/>
      <w:r>
        <w:t>tillänglig</w:t>
      </w:r>
      <w:proofErr w:type="spellEnd"/>
      <w:r>
        <w:t xml:space="preserve"> för allmänheten.</w:t>
      </w:r>
    </w:p>
    <w:p w:rsidR="00B44E43" w:rsidRDefault="00B44E43" w:rsidP="00B44E43">
      <w:pPr>
        <w:pStyle w:val="LRFKBrdtext"/>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38"/>
        <w:gridCol w:w="1147"/>
        <w:gridCol w:w="2977"/>
        <w:gridCol w:w="709"/>
        <w:gridCol w:w="689"/>
      </w:tblGrid>
      <w:tr w:rsidR="00B44E43" w:rsidRPr="00D90E85" w:rsidTr="00233F01">
        <w:tc>
          <w:tcPr>
            <w:tcW w:w="1101"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Indikator</w:t>
            </w:r>
          </w:p>
          <w:p w:rsidR="00B44E43" w:rsidRPr="00D90E85" w:rsidRDefault="00B44E43" w:rsidP="00233F01">
            <w:pPr>
              <w:pStyle w:val="LRFKBrdtext"/>
              <w:rPr>
                <w:rFonts w:ascii="Franklin Gothic Demi" w:hAnsi="Franklin Gothic Demi"/>
                <w:sz w:val="20"/>
              </w:rPr>
            </w:pPr>
          </w:p>
        </w:tc>
        <w:tc>
          <w:tcPr>
            <w:tcW w:w="2538"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Innehåll</w:t>
            </w:r>
          </w:p>
        </w:tc>
        <w:tc>
          <w:tcPr>
            <w:tcW w:w="1147"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Gäller endast större skogs-brukare (&gt;</w:t>
            </w:r>
            <w:smartTag w:uri="urn:schemas-microsoft-com:office:smarttags" w:element="metricconverter">
              <w:smartTagPr>
                <w:attr w:name="ProductID" w:val="5000 ha"/>
              </w:smartTagPr>
              <w:r w:rsidRPr="00D90E85">
                <w:rPr>
                  <w:rFonts w:ascii="Franklin Gothic Demi" w:hAnsi="Franklin Gothic Demi"/>
                  <w:sz w:val="20"/>
                </w:rPr>
                <w:t>5000 ha</w:t>
              </w:r>
            </w:smartTag>
            <w:r w:rsidRPr="00D90E85">
              <w:rPr>
                <w:rFonts w:ascii="Franklin Gothic Demi" w:hAnsi="Franklin Gothic Demi"/>
                <w:sz w:val="20"/>
              </w:rPr>
              <w:t>)</w:t>
            </w:r>
          </w:p>
        </w:tc>
        <w:tc>
          <w:tcPr>
            <w:tcW w:w="2977"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Exempel på dokumentation</w:t>
            </w:r>
          </w:p>
        </w:tc>
        <w:tc>
          <w:tcPr>
            <w:tcW w:w="709"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OK</w:t>
            </w:r>
          </w:p>
        </w:tc>
        <w:tc>
          <w:tcPr>
            <w:tcW w:w="689"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AV</w:t>
            </w:r>
          </w:p>
        </w:tc>
      </w:tr>
      <w:tr w:rsidR="00B44E43" w:rsidRPr="00CD5014" w:rsidTr="00233F01">
        <w:tc>
          <w:tcPr>
            <w:tcW w:w="1101" w:type="dxa"/>
          </w:tcPr>
          <w:p w:rsidR="00B44E43" w:rsidRPr="00D90E85" w:rsidRDefault="00B44E43" w:rsidP="00233F01">
            <w:pPr>
              <w:pStyle w:val="LRFKBrdtext"/>
              <w:spacing w:after="120"/>
              <w:rPr>
                <w:sz w:val="20"/>
              </w:rPr>
            </w:pPr>
            <w:r w:rsidRPr="00D90E85">
              <w:rPr>
                <w:sz w:val="20"/>
              </w:rPr>
              <w:t>5.1.2</w:t>
            </w:r>
          </w:p>
        </w:tc>
        <w:tc>
          <w:tcPr>
            <w:tcW w:w="2538" w:type="dxa"/>
          </w:tcPr>
          <w:p w:rsidR="00B44E43" w:rsidRPr="00D90E85" w:rsidRDefault="00B44E43" w:rsidP="00233F01">
            <w:pPr>
              <w:pStyle w:val="LRFKBrdtext"/>
              <w:spacing w:after="120"/>
              <w:rPr>
                <w:sz w:val="20"/>
              </w:rPr>
            </w:pPr>
            <w:r w:rsidRPr="00D90E85">
              <w:rPr>
                <w:sz w:val="20"/>
              </w:rPr>
              <w:t>Mål för skogskötseln</w:t>
            </w:r>
          </w:p>
        </w:tc>
        <w:tc>
          <w:tcPr>
            <w:tcW w:w="1147" w:type="dxa"/>
          </w:tcPr>
          <w:p w:rsidR="00B44E43" w:rsidRPr="00D90E85" w:rsidRDefault="00B44E43" w:rsidP="00233F01">
            <w:pPr>
              <w:pStyle w:val="LRFKBrdtext"/>
              <w:spacing w:after="120"/>
              <w:rPr>
                <w:sz w:val="20"/>
              </w:rPr>
            </w:pPr>
          </w:p>
        </w:tc>
        <w:tc>
          <w:tcPr>
            <w:tcW w:w="2977"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sz w:val="20"/>
              </w:rPr>
            </w:pPr>
          </w:p>
        </w:tc>
        <w:tc>
          <w:tcPr>
            <w:tcW w:w="689" w:type="dxa"/>
          </w:tcPr>
          <w:p w:rsidR="00B44E43" w:rsidRPr="00D90E85" w:rsidRDefault="00B44E43" w:rsidP="00233F01">
            <w:pPr>
              <w:pStyle w:val="LRFKBrdtext"/>
              <w:spacing w:after="120"/>
              <w:rPr>
                <w:sz w:val="20"/>
              </w:rPr>
            </w:pPr>
          </w:p>
        </w:tc>
      </w:tr>
      <w:tr w:rsidR="00B44E43" w:rsidRPr="00CD5014" w:rsidTr="00233F01">
        <w:tc>
          <w:tcPr>
            <w:tcW w:w="1101" w:type="dxa"/>
          </w:tcPr>
          <w:p w:rsidR="00B44E43" w:rsidRPr="00D90E85" w:rsidRDefault="00B44E43" w:rsidP="00233F01">
            <w:pPr>
              <w:pStyle w:val="LRFKBrdtext"/>
              <w:spacing w:after="120"/>
              <w:rPr>
                <w:sz w:val="20"/>
              </w:rPr>
            </w:pPr>
            <w:r w:rsidRPr="00D90E85">
              <w:rPr>
                <w:sz w:val="20"/>
              </w:rPr>
              <w:t>1.6.2</w:t>
            </w:r>
          </w:p>
        </w:tc>
        <w:tc>
          <w:tcPr>
            <w:tcW w:w="2538" w:type="dxa"/>
          </w:tcPr>
          <w:p w:rsidR="00B44E43" w:rsidRPr="00D90E85" w:rsidRDefault="00B44E43" w:rsidP="00233F01">
            <w:pPr>
              <w:pStyle w:val="LRFKBrdtext"/>
              <w:spacing w:after="120"/>
              <w:rPr>
                <w:sz w:val="20"/>
              </w:rPr>
            </w:pPr>
            <w:r w:rsidRPr="00D90E85">
              <w:rPr>
                <w:sz w:val="20"/>
              </w:rPr>
              <w:t>Policy för långsiktigt åtagande</w:t>
            </w:r>
          </w:p>
        </w:tc>
        <w:tc>
          <w:tcPr>
            <w:tcW w:w="1147" w:type="dxa"/>
          </w:tcPr>
          <w:p w:rsidR="00B44E43" w:rsidRPr="00D90E85" w:rsidRDefault="00B44E43" w:rsidP="00233F01">
            <w:pPr>
              <w:pStyle w:val="LRFKBrdtext"/>
              <w:spacing w:after="120"/>
              <w:jc w:val="center"/>
              <w:rPr>
                <w:sz w:val="20"/>
              </w:rPr>
            </w:pPr>
            <w:r w:rsidRPr="00D90E85">
              <w:rPr>
                <w:sz w:val="20"/>
              </w:rPr>
              <w:t>X</w:t>
            </w:r>
          </w:p>
        </w:tc>
        <w:tc>
          <w:tcPr>
            <w:tcW w:w="2977"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sz w:val="20"/>
              </w:rPr>
            </w:pPr>
          </w:p>
        </w:tc>
        <w:tc>
          <w:tcPr>
            <w:tcW w:w="689" w:type="dxa"/>
          </w:tcPr>
          <w:p w:rsidR="00B44E43" w:rsidRPr="00D90E85" w:rsidRDefault="00B44E43" w:rsidP="00233F01">
            <w:pPr>
              <w:pStyle w:val="LRFKBrdtext"/>
              <w:spacing w:after="120"/>
              <w:rPr>
                <w:sz w:val="20"/>
              </w:rPr>
            </w:pPr>
          </w:p>
        </w:tc>
      </w:tr>
      <w:tr w:rsidR="00B44E43" w:rsidRPr="00CD5014" w:rsidTr="00233F01">
        <w:tc>
          <w:tcPr>
            <w:tcW w:w="1101" w:type="dxa"/>
          </w:tcPr>
          <w:p w:rsidR="00B44E43" w:rsidRPr="00D90E85" w:rsidRDefault="00B44E43" w:rsidP="00233F01">
            <w:pPr>
              <w:pStyle w:val="LRFKBrdtext"/>
              <w:spacing w:after="120"/>
              <w:rPr>
                <w:sz w:val="20"/>
              </w:rPr>
            </w:pPr>
            <w:r w:rsidRPr="00D90E85">
              <w:rPr>
                <w:sz w:val="20"/>
              </w:rPr>
              <w:t>6.1.4</w:t>
            </w:r>
          </w:p>
        </w:tc>
        <w:tc>
          <w:tcPr>
            <w:tcW w:w="2538" w:type="dxa"/>
          </w:tcPr>
          <w:p w:rsidR="00B44E43" w:rsidRPr="00D90E85" w:rsidRDefault="00B44E43" w:rsidP="00233F01">
            <w:pPr>
              <w:pStyle w:val="LRFKBrdtext"/>
              <w:spacing w:after="120"/>
              <w:rPr>
                <w:sz w:val="20"/>
              </w:rPr>
            </w:pPr>
            <w:r w:rsidRPr="00D90E85">
              <w:rPr>
                <w:sz w:val="20"/>
              </w:rPr>
              <w:t>Ekologiska landskapsplaner</w:t>
            </w:r>
          </w:p>
        </w:tc>
        <w:tc>
          <w:tcPr>
            <w:tcW w:w="1147" w:type="dxa"/>
          </w:tcPr>
          <w:p w:rsidR="00B44E43" w:rsidRPr="00D90E85" w:rsidRDefault="00B44E43" w:rsidP="00233F01">
            <w:pPr>
              <w:pStyle w:val="LRFKBrdtext"/>
              <w:spacing w:after="120"/>
              <w:jc w:val="center"/>
              <w:rPr>
                <w:sz w:val="20"/>
              </w:rPr>
            </w:pPr>
            <w:r w:rsidRPr="00D90E85">
              <w:rPr>
                <w:sz w:val="20"/>
              </w:rPr>
              <w:t>X</w:t>
            </w:r>
          </w:p>
        </w:tc>
        <w:tc>
          <w:tcPr>
            <w:tcW w:w="2977"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sz w:val="20"/>
              </w:rPr>
            </w:pPr>
          </w:p>
        </w:tc>
        <w:tc>
          <w:tcPr>
            <w:tcW w:w="689" w:type="dxa"/>
          </w:tcPr>
          <w:p w:rsidR="00B44E43" w:rsidRPr="00D90E85" w:rsidRDefault="00B44E43" w:rsidP="00233F01">
            <w:pPr>
              <w:pStyle w:val="LRFKBrdtext"/>
              <w:spacing w:after="120"/>
              <w:rPr>
                <w:sz w:val="20"/>
              </w:rPr>
            </w:pPr>
          </w:p>
        </w:tc>
      </w:tr>
      <w:tr w:rsidR="00B44E43" w:rsidRPr="00CD5014" w:rsidTr="00233F01">
        <w:tc>
          <w:tcPr>
            <w:tcW w:w="1101" w:type="dxa"/>
          </w:tcPr>
          <w:p w:rsidR="00B44E43" w:rsidRPr="00D90E85" w:rsidRDefault="00B44E43" w:rsidP="00233F01">
            <w:pPr>
              <w:pStyle w:val="LRFKBrdtext"/>
              <w:spacing w:after="120"/>
              <w:rPr>
                <w:sz w:val="20"/>
              </w:rPr>
            </w:pPr>
            <w:r w:rsidRPr="00D90E85">
              <w:rPr>
                <w:sz w:val="20"/>
              </w:rPr>
              <w:t>7.1</w:t>
            </w:r>
          </w:p>
        </w:tc>
        <w:tc>
          <w:tcPr>
            <w:tcW w:w="2538" w:type="dxa"/>
          </w:tcPr>
          <w:p w:rsidR="00B44E43" w:rsidRPr="00D90E85" w:rsidRDefault="00B44E43" w:rsidP="00233F01">
            <w:pPr>
              <w:pStyle w:val="LRFKBrdtext"/>
              <w:spacing w:after="120"/>
              <w:rPr>
                <w:sz w:val="20"/>
              </w:rPr>
            </w:pPr>
            <w:r w:rsidRPr="00D90E85">
              <w:rPr>
                <w:sz w:val="20"/>
              </w:rPr>
              <w:t>Plandokumentation</w:t>
            </w:r>
          </w:p>
          <w:p w:rsidR="00B44E43" w:rsidRPr="00D90E85" w:rsidRDefault="00B44E43" w:rsidP="00233F01">
            <w:pPr>
              <w:pStyle w:val="LRFKBrdtext"/>
              <w:spacing w:after="120"/>
              <w:rPr>
                <w:sz w:val="20"/>
              </w:rPr>
            </w:pPr>
            <w:r w:rsidRPr="00D90E85">
              <w:rPr>
                <w:sz w:val="20"/>
              </w:rPr>
              <w:t>Mål för naturvården</w:t>
            </w:r>
          </w:p>
          <w:p w:rsidR="00B44E43" w:rsidRPr="00D90E85" w:rsidRDefault="00B44E43" w:rsidP="00233F01">
            <w:pPr>
              <w:pStyle w:val="LRFKBrdtext"/>
              <w:spacing w:after="120"/>
              <w:rPr>
                <w:sz w:val="20"/>
              </w:rPr>
            </w:pPr>
            <w:r w:rsidRPr="00D90E85">
              <w:rPr>
                <w:sz w:val="20"/>
              </w:rPr>
              <w:t>Beskrivning av utgångsläge, mål, skötsel samt karta och register med karta över:</w:t>
            </w:r>
          </w:p>
          <w:p w:rsidR="00B44E43" w:rsidRPr="00D90E85" w:rsidRDefault="00B44E43" w:rsidP="00233F01">
            <w:pPr>
              <w:pStyle w:val="LRFKBrdtext"/>
              <w:spacing w:after="120"/>
              <w:rPr>
                <w:sz w:val="20"/>
              </w:rPr>
            </w:pPr>
            <w:r w:rsidRPr="00D90E85">
              <w:rPr>
                <w:sz w:val="20"/>
              </w:rPr>
              <w:t>- Nyckelbiotoper mm (6.2.1a och b)</w:t>
            </w:r>
          </w:p>
          <w:p w:rsidR="00B44E43" w:rsidRPr="00D90E85" w:rsidRDefault="00B44E43" w:rsidP="00233F01">
            <w:pPr>
              <w:pStyle w:val="LRFKBrdtext"/>
              <w:spacing w:after="120"/>
              <w:rPr>
                <w:sz w:val="20"/>
              </w:rPr>
            </w:pPr>
            <w:r w:rsidRPr="00D90E85">
              <w:rPr>
                <w:sz w:val="20"/>
              </w:rPr>
              <w:t>- Områden avsatta för  naturvårdsändamål (6.4.1-6.4.3)</w:t>
            </w:r>
          </w:p>
          <w:p w:rsidR="00B44E43" w:rsidRPr="00D90E85" w:rsidRDefault="00B44E43" w:rsidP="00233F01">
            <w:pPr>
              <w:pStyle w:val="LRFKBrdtext"/>
              <w:spacing w:after="120"/>
              <w:rPr>
                <w:sz w:val="20"/>
              </w:rPr>
            </w:pPr>
            <w:r w:rsidRPr="00D90E85">
              <w:rPr>
                <w:sz w:val="20"/>
              </w:rPr>
              <w:t>- Skogar med högt bevarandevärde (9.1.1, 9.3.1, 9.3.3)</w:t>
            </w:r>
          </w:p>
        </w:tc>
        <w:tc>
          <w:tcPr>
            <w:tcW w:w="1147" w:type="dxa"/>
          </w:tcPr>
          <w:p w:rsidR="00B44E43" w:rsidRPr="00D90E85" w:rsidRDefault="00B44E43" w:rsidP="00233F01">
            <w:pPr>
              <w:pStyle w:val="LRFKBrdtext"/>
              <w:spacing w:after="120"/>
              <w:rPr>
                <w:sz w:val="20"/>
              </w:rPr>
            </w:pPr>
          </w:p>
        </w:tc>
        <w:tc>
          <w:tcPr>
            <w:tcW w:w="2977" w:type="dxa"/>
          </w:tcPr>
          <w:p w:rsidR="00B44E43" w:rsidRPr="00D90E85" w:rsidRDefault="00B44E43" w:rsidP="00233F01">
            <w:pPr>
              <w:pStyle w:val="LRFKBrdtext"/>
              <w:spacing w:after="120"/>
              <w:rPr>
                <w:sz w:val="20"/>
              </w:rPr>
            </w:pPr>
            <w:r w:rsidRPr="00D90E85">
              <w:rPr>
                <w:sz w:val="20"/>
              </w:rPr>
              <w:t>Karta över områden avsatta för naturvårdsändamål och skogar med högt bevarandevärde och sammanfattande huvudpunkter i skötselplanen</w:t>
            </w:r>
          </w:p>
        </w:tc>
        <w:tc>
          <w:tcPr>
            <w:tcW w:w="709" w:type="dxa"/>
          </w:tcPr>
          <w:p w:rsidR="00B44E43" w:rsidRPr="00D90E85" w:rsidRDefault="00B44E43" w:rsidP="00233F01">
            <w:pPr>
              <w:pStyle w:val="LRFKBrdtext"/>
              <w:spacing w:after="120"/>
              <w:rPr>
                <w:sz w:val="20"/>
              </w:rPr>
            </w:pPr>
          </w:p>
        </w:tc>
        <w:tc>
          <w:tcPr>
            <w:tcW w:w="689" w:type="dxa"/>
          </w:tcPr>
          <w:p w:rsidR="00B44E43" w:rsidRPr="00D90E85" w:rsidRDefault="00B44E43" w:rsidP="00233F01">
            <w:pPr>
              <w:pStyle w:val="LRFKBrdtext"/>
              <w:spacing w:after="120"/>
              <w:rPr>
                <w:sz w:val="20"/>
              </w:rPr>
            </w:pPr>
          </w:p>
        </w:tc>
      </w:tr>
    </w:tbl>
    <w:p w:rsidR="00B44E43" w:rsidRDefault="00B44E43" w:rsidP="00B44E43">
      <w:r>
        <w:br w:type="page"/>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38"/>
        <w:gridCol w:w="1147"/>
        <w:gridCol w:w="2977"/>
        <w:gridCol w:w="709"/>
        <w:gridCol w:w="689"/>
      </w:tblGrid>
      <w:tr w:rsidR="00B44E43" w:rsidRPr="00CD5014" w:rsidTr="00233F01">
        <w:tc>
          <w:tcPr>
            <w:tcW w:w="1101" w:type="dxa"/>
          </w:tcPr>
          <w:p w:rsidR="00B44E43" w:rsidRPr="00D90E85" w:rsidRDefault="00B44E43" w:rsidP="00233F01">
            <w:pPr>
              <w:pStyle w:val="LRFKBrdtext"/>
              <w:spacing w:after="120"/>
              <w:rPr>
                <w:sz w:val="20"/>
              </w:rPr>
            </w:pPr>
            <w:r w:rsidRPr="00D90E85">
              <w:rPr>
                <w:sz w:val="20"/>
              </w:rPr>
              <w:lastRenderedPageBreak/>
              <w:t>9.1.2</w:t>
            </w:r>
          </w:p>
        </w:tc>
        <w:tc>
          <w:tcPr>
            <w:tcW w:w="2538" w:type="dxa"/>
          </w:tcPr>
          <w:p w:rsidR="00B44E43" w:rsidRPr="00D90E85" w:rsidRDefault="00B44E43" w:rsidP="00233F01">
            <w:pPr>
              <w:pStyle w:val="LRFKBrdtext"/>
              <w:spacing w:after="120"/>
              <w:rPr>
                <w:sz w:val="20"/>
              </w:rPr>
            </w:pPr>
            <w:r w:rsidRPr="00D90E85">
              <w:rPr>
                <w:sz w:val="20"/>
              </w:rPr>
              <w:t>Förekomst och klassificering av skogar med höga bevarandevärden</w:t>
            </w:r>
          </w:p>
        </w:tc>
        <w:tc>
          <w:tcPr>
            <w:tcW w:w="1147" w:type="dxa"/>
          </w:tcPr>
          <w:p w:rsidR="00B44E43" w:rsidRPr="00D90E85" w:rsidRDefault="00B44E43" w:rsidP="00233F01">
            <w:pPr>
              <w:pStyle w:val="LRFKBrdtext"/>
              <w:spacing w:after="120"/>
              <w:rPr>
                <w:sz w:val="20"/>
              </w:rPr>
            </w:pPr>
          </w:p>
        </w:tc>
        <w:tc>
          <w:tcPr>
            <w:tcW w:w="2977"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sz w:val="20"/>
              </w:rPr>
            </w:pPr>
          </w:p>
        </w:tc>
        <w:tc>
          <w:tcPr>
            <w:tcW w:w="689" w:type="dxa"/>
          </w:tcPr>
          <w:p w:rsidR="00B44E43" w:rsidRPr="00D90E85" w:rsidRDefault="00B44E43" w:rsidP="00233F01">
            <w:pPr>
              <w:pStyle w:val="LRFKBrdtext"/>
              <w:spacing w:after="120"/>
              <w:rPr>
                <w:sz w:val="20"/>
              </w:rPr>
            </w:pPr>
          </w:p>
        </w:tc>
      </w:tr>
      <w:tr w:rsidR="00B44E43" w:rsidRPr="00CD5014" w:rsidTr="00233F01">
        <w:tc>
          <w:tcPr>
            <w:tcW w:w="1101" w:type="dxa"/>
          </w:tcPr>
          <w:p w:rsidR="00B44E43" w:rsidRPr="00D90E85" w:rsidRDefault="00B44E43" w:rsidP="00233F01">
            <w:pPr>
              <w:pStyle w:val="LRFKBrdtext"/>
              <w:spacing w:after="120"/>
              <w:rPr>
                <w:sz w:val="20"/>
              </w:rPr>
            </w:pPr>
            <w:r w:rsidRPr="00D90E85">
              <w:rPr>
                <w:sz w:val="20"/>
              </w:rPr>
              <w:t>9.3.5</w:t>
            </w:r>
          </w:p>
        </w:tc>
        <w:tc>
          <w:tcPr>
            <w:tcW w:w="2538" w:type="dxa"/>
          </w:tcPr>
          <w:p w:rsidR="00B44E43" w:rsidRPr="00D90E85" w:rsidRDefault="00B44E43" w:rsidP="00233F01">
            <w:pPr>
              <w:pStyle w:val="LRFKBrdtext"/>
              <w:spacing w:after="120"/>
              <w:rPr>
                <w:sz w:val="20"/>
              </w:rPr>
            </w:pPr>
            <w:r w:rsidRPr="00D90E85">
              <w:rPr>
                <w:sz w:val="20"/>
              </w:rPr>
              <w:t>Åtgärder som gjorts för att bevara och/eller förbättra identifierade bevarandevärden i skogar med högt bevarandevärde.</w:t>
            </w:r>
          </w:p>
        </w:tc>
        <w:tc>
          <w:tcPr>
            <w:tcW w:w="1147" w:type="dxa"/>
          </w:tcPr>
          <w:p w:rsidR="00B44E43" w:rsidRPr="00D90E85" w:rsidRDefault="00B44E43" w:rsidP="00233F01">
            <w:pPr>
              <w:pStyle w:val="LRFKBrdtext"/>
              <w:spacing w:after="120"/>
              <w:rPr>
                <w:sz w:val="20"/>
              </w:rPr>
            </w:pPr>
          </w:p>
        </w:tc>
        <w:tc>
          <w:tcPr>
            <w:tcW w:w="2977" w:type="dxa"/>
          </w:tcPr>
          <w:p w:rsidR="00B44E43" w:rsidRPr="00D90E85" w:rsidRDefault="00B44E43" w:rsidP="00233F01">
            <w:pPr>
              <w:pStyle w:val="LRFKBrdtext"/>
              <w:spacing w:after="120"/>
              <w:rPr>
                <w:sz w:val="20"/>
              </w:rPr>
            </w:pPr>
            <w:r w:rsidRPr="00D90E85">
              <w:rPr>
                <w:sz w:val="20"/>
              </w:rPr>
              <w:t>Katalog över genomförda åtgärder för att bevara eller förbättra bevarandevärden (inkl. avsättning för naturvårdsändamål) i områden med högt bevarandevärde</w:t>
            </w:r>
          </w:p>
        </w:tc>
        <w:tc>
          <w:tcPr>
            <w:tcW w:w="709" w:type="dxa"/>
          </w:tcPr>
          <w:p w:rsidR="00B44E43" w:rsidRPr="00D90E85" w:rsidRDefault="00B44E43" w:rsidP="00233F01">
            <w:pPr>
              <w:pStyle w:val="LRFKBrdtext"/>
              <w:spacing w:after="120"/>
              <w:rPr>
                <w:sz w:val="20"/>
              </w:rPr>
            </w:pPr>
          </w:p>
        </w:tc>
        <w:tc>
          <w:tcPr>
            <w:tcW w:w="689" w:type="dxa"/>
          </w:tcPr>
          <w:p w:rsidR="00B44E43" w:rsidRPr="00D90E85" w:rsidRDefault="00B44E43" w:rsidP="00233F01">
            <w:pPr>
              <w:pStyle w:val="LRFKBrdtext"/>
              <w:spacing w:after="120"/>
              <w:rPr>
                <w:sz w:val="20"/>
              </w:rPr>
            </w:pPr>
          </w:p>
        </w:tc>
      </w:tr>
      <w:tr w:rsidR="00B44E43" w:rsidRPr="00CD5014" w:rsidTr="00233F01">
        <w:tc>
          <w:tcPr>
            <w:tcW w:w="1101" w:type="dxa"/>
          </w:tcPr>
          <w:p w:rsidR="00B44E43" w:rsidRPr="00D90E85" w:rsidRDefault="00B44E43" w:rsidP="00233F01">
            <w:pPr>
              <w:pStyle w:val="LRFKBrdtext"/>
              <w:spacing w:after="120"/>
              <w:rPr>
                <w:sz w:val="20"/>
              </w:rPr>
            </w:pPr>
            <w:r w:rsidRPr="00D90E85">
              <w:rPr>
                <w:sz w:val="20"/>
              </w:rPr>
              <w:t>6.9.5, 6.9.6</w:t>
            </w:r>
          </w:p>
        </w:tc>
        <w:tc>
          <w:tcPr>
            <w:tcW w:w="2538" w:type="dxa"/>
          </w:tcPr>
          <w:p w:rsidR="00B44E43" w:rsidRPr="00D90E85" w:rsidRDefault="00B44E43" w:rsidP="00233F01">
            <w:pPr>
              <w:pStyle w:val="LRFKBrdtext"/>
              <w:spacing w:after="120"/>
              <w:rPr>
                <w:sz w:val="20"/>
              </w:rPr>
            </w:pPr>
            <w:r w:rsidRPr="00D90E85">
              <w:rPr>
                <w:sz w:val="20"/>
              </w:rPr>
              <w:t>Åtgärder för att förstärka viktiga miljö- och naturvärden.</w:t>
            </w:r>
          </w:p>
        </w:tc>
        <w:tc>
          <w:tcPr>
            <w:tcW w:w="1147" w:type="dxa"/>
            <w:tcBorders>
              <w:bottom w:val="single" w:sz="4" w:space="0" w:color="auto"/>
            </w:tcBorders>
          </w:tcPr>
          <w:p w:rsidR="00B44E43" w:rsidRPr="00D90E85" w:rsidRDefault="00B44E43" w:rsidP="00233F01">
            <w:pPr>
              <w:pStyle w:val="LRFKBrdtext"/>
              <w:spacing w:after="120"/>
              <w:rPr>
                <w:sz w:val="20"/>
              </w:rPr>
            </w:pPr>
          </w:p>
        </w:tc>
        <w:tc>
          <w:tcPr>
            <w:tcW w:w="2977" w:type="dxa"/>
            <w:tcBorders>
              <w:bottom w:val="single" w:sz="4" w:space="0" w:color="auto"/>
            </w:tcBorders>
          </w:tcPr>
          <w:p w:rsidR="00B44E43" w:rsidRPr="00D90E85" w:rsidRDefault="00B44E43" w:rsidP="00233F01">
            <w:pPr>
              <w:pStyle w:val="LRFKBrdtext"/>
              <w:spacing w:after="120"/>
              <w:rPr>
                <w:sz w:val="20"/>
              </w:rPr>
            </w:pPr>
          </w:p>
        </w:tc>
        <w:tc>
          <w:tcPr>
            <w:tcW w:w="709" w:type="dxa"/>
            <w:tcBorders>
              <w:bottom w:val="single" w:sz="4" w:space="0" w:color="auto"/>
            </w:tcBorders>
          </w:tcPr>
          <w:p w:rsidR="00B44E43" w:rsidRPr="00D90E85" w:rsidRDefault="00B44E43" w:rsidP="00233F01">
            <w:pPr>
              <w:pStyle w:val="LRFKBrdtext"/>
              <w:spacing w:after="120"/>
              <w:rPr>
                <w:sz w:val="20"/>
              </w:rPr>
            </w:pPr>
          </w:p>
        </w:tc>
        <w:tc>
          <w:tcPr>
            <w:tcW w:w="689" w:type="dxa"/>
            <w:tcBorders>
              <w:bottom w:val="single" w:sz="4" w:space="0" w:color="auto"/>
            </w:tcBorders>
          </w:tcPr>
          <w:p w:rsidR="00B44E43" w:rsidRPr="00D90E85" w:rsidRDefault="00B44E43" w:rsidP="00233F01">
            <w:pPr>
              <w:pStyle w:val="LRFKBrdtext"/>
              <w:spacing w:after="120"/>
              <w:rPr>
                <w:sz w:val="20"/>
              </w:rPr>
            </w:pPr>
          </w:p>
        </w:tc>
      </w:tr>
    </w:tbl>
    <w:p w:rsidR="00B44E43" w:rsidRDefault="00B44E43" w:rsidP="00B44E43">
      <w:pPr>
        <w:pStyle w:val="LRFKRubrik4"/>
        <w:spacing w:before="240" w:after="240"/>
        <w:rPr>
          <w:szCs w:val="22"/>
        </w:rPr>
      </w:pPr>
      <w:r w:rsidRPr="00917B46">
        <w:rPr>
          <w:szCs w:val="22"/>
        </w:rPr>
        <w:t>I nedanstående tabell redovisas vad som är tillämpligt för SLIMF, det vill säga vilken information som mindre markägare ska göra tillgänglig för allmänheten.</w:t>
      </w:r>
    </w:p>
    <w:p w:rsidR="00B44E43" w:rsidRPr="00917B46" w:rsidRDefault="00B44E43" w:rsidP="00B44E43">
      <w:pPr>
        <w:pStyle w:val="LRFKRubrik4"/>
        <w:spacing w:after="240"/>
      </w:pPr>
      <w:r>
        <w:t>Certifieraren ska kunna ges tillgång till all dokumentation som olika standardpunkter kräver (se bilaga 3B).</w:t>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2232"/>
        <w:gridCol w:w="2231"/>
        <w:gridCol w:w="2231"/>
        <w:gridCol w:w="700"/>
        <w:gridCol w:w="681"/>
      </w:tblGrid>
      <w:tr w:rsidR="00B44E43" w:rsidRPr="00D90E85" w:rsidTr="00233F01">
        <w:tc>
          <w:tcPr>
            <w:tcW w:w="1086"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Indikator</w:t>
            </w:r>
          </w:p>
        </w:tc>
        <w:tc>
          <w:tcPr>
            <w:tcW w:w="2232"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SLIMF 20-</w:t>
            </w:r>
            <w:smartTag w:uri="urn:schemas-microsoft-com:office:smarttags" w:element="metricconverter">
              <w:smartTagPr>
                <w:attr w:name="ProductID" w:val="1000 ha"/>
              </w:smartTagPr>
              <w:r w:rsidRPr="00D90E85">
                <w:rPr>
                  <w:rFonts w:ascii="Franklin Gothic Demi" w:hAnsi="Franklin Gothic Demi"/>
                  <w:sz w:val="20"/>
                </w:rPr>
                <w:t>1000 ha</w:t>
              </w:r>
            </w:smartTag>
          </w:p>
        </w:tc>
        <w:tc>
          <w:tcPr>
            <w:tcW w:w="2231"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SLIMF &lt;</w:t>
            </w:r>
            <w:smartTag w:uri="urn:schemas-microsoft-com:office:smarttags" w:element="metricconverter">
              <w:smartTagPr>
                <w:attr w:name="ProductID" w:val="20 ha"/>
              </w:smartTagPr>
              <w:r w:rsidRPr="00D90E85">
                <w:rPr>
                  <w:rFonts w:ascii="Franklin Gothic Demi" w:hAnsi="Franklin Gothic Demi"/>
                  <w:sz w:val="20"/>
                </w:rPr>
                <w:t>20 ha</w:t>
              </w:r>
            </w:smartTag>
          </w:p>
        </w:tc>
        <w:tc>
          <w:tcPr>
            <w:tcW w:w="2231"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Exempel på dokumentation</w:t>
            </w:r>
          </w:p>
        </w:tc>
        <w:tc>
          <w:tcPr>
            <w:tcW w:w="700"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OK</w:t>
            </w:r>
          </w:p>
        </w:tc>
        <w:tc>
          <w:tcPr>
            <w:tcW w:w="681" w:type="dxa"/>
          </w:tcPr>
          <w:p w:rsidR="00B44E43" w:rsidRPr="00D90E85" w:rsidRDefault="00B44E43" w:rsidP="00233F01">
            <w:pPr>
              <w:pStyle w:val="LRFKBrdtext"/>
              <w:rPr>
                <w:rFonts w:ascii="Franklin Gothic Demi" w:hAnsi="Franklin Gothic Demi"/>
                <w:sz w:val="20"/>
              </w:rPr>
            </w:pPr>
            <w:r w:rsidRPr="00D90E85">
              <w:rPr>
                <w:rFonts w:ascii="Franklin Gothic Demi" w:hAnsi="Franklin Gothic Demi"/>
                <w:sz w:val="20"/>
              </w:rPr>
              <w:t>AV</w:t>
            </w:r>
          </w:p>
        </w:tc>
      </w:tr>
      <w:tr w:rsidR="00B44E43" w:rsidRPr="00CD5014" w:rsidTr="00233F01">
        <w:tc>
          <w:tcPr>
            <w:tcW w:w="1086" w:type="dxa"/>
          </w:tcPr>
          <w:p w:rsidR="00B44E43" w:rsidRPr="00D90E85" w:rsidRDefault="00B44E43" w:rsidP="00233F01">
            <w:pPr>
              <w:pStyle w:val="LRFKBrdtext"/>
              <w:spacing w:after="120"/>
              <w:rPr>
                <w:sz w:val="20"/>
              </w:rPr>
            </w:pPr>
            <w:r w:rsidRPr="00D90E85">
              <w:rPr>
                <w:sz w:val="20"/>
              </w:rPr>
              <w:t>5.1.1</w:t>
            </w:r>
          </w:p>
        </w:tc>
        <w:tc>
          <w:tcPr>
            <w:tcW w:w="2232" w:type="dxa"/>
          </w:tcPr>
          <w:p w:rsidR="00B44E43" w:rsidRPr="00D90E85" w:rsidRDefault="00B44E43" w:rsidP="00233F01">
            <w:pPr>
              <w:pStyle w:val="LRFKBrdtext"/>
              <w:spacing w:after="120"/>
              <w:rPr>
                <w:sz w:val="20"/>
              </w:rPr>
            </w:pPr>
            <w:r w:rsidRPr="00D90E85">
              <w:rPr>
                <w:sz w:val="20"/>
              </w:rPr>
              <w:t>Mål för skogsskötseln</w:t>
            </w:r>
          </w:p>
        </w:tc>
        <w:tc>
          <w:tcPr>
            <w:tcW w:w="2231" w:type="dxa"/>
          </w:tcPr>
          <w:p w:rsidR="00B44E43" w:rsidRPr="00D90E85" w:rsidRDefault="00B44E43" w:rsidP="00233F01">
            <w:pPr>
              <w:pStyle w:val="LRFKBrdtext"/>
              <w:spacing w:after="120"/>
              <w:rPr>
                <w:sz w:val="20"/>
              </w:rPr>
            </w:pPr>
            <w:r w:rsidRPr="00D90E85">
              <w:rPr>
                <w:sz w:val="20"/>
              </w:rPr>
              <w:t>Mål för skogsskötseln</w:t>
            </w:r>
          </w:p>
        </w:tc>
        <w:tc>
          <w:tcPr>
            <w:tcW w:w="2231" w:type="dxa"/>
          </w:tcPr>
          <w:p w:rsidR="00B44E43" w:rsidRPr="00D90E85" w:rsidRDefault="00B44E43" w:rsidP="00233F01">
            <w:pPr>
              <w:pStyle w:val="LRFKBrdtext"/>
              <w:spacing w:after="120"/>
              <w:rPr>
                <w:sz w:val="20"/>
              </w:rPr>
            </w:pPr>
          </w:p>
        </w:tc>
        <w:tc>
          <w:tcPr>
            <w:tcW w:w="700" w:type="dxa"/>
          </w:tcPr>
          <w:p w:rsidR="00B44E43" w:rsidRPr="00D90E85" w:rsidRDefault="00B44E43" w:rsidP="00233F01">
            <w:pPr>
              <w:pStyle w:val="LRFKBrdtext"/>
              <w:spacing w:after="120"/>
              <w:rPr>
                <w:sz w:val="20"/>
              </w:rPr>
            </w:pPr>
          </w:p>
        </w:tc>
        <w:tc>
          <w:tcPr>
            <w:tcW w:w="681" w:type="dxa"/>
          </w:tcPr>
          <w:p w:rsidR="00B44E43" w:rsidRPr="00D90E85" w:rsidRDefault="00B44E43" w:rsidP="00233F01">
            <w:pPr>
              <w:pStyle w:val="LRFKBrdtext"/>
              <w:spacing w:after="120"/>
              <w:rPr>
                <w:sz w:val="20"/>
              </w:rPr>
            </w:pPr>
          </w:p>
        </w:tc>
      </w:tr>
      <w:tr w:rsidR="00B44E43" w:rsidRPr="00CD5014" w:rsidTr="00233F01">
        <w:tc>
          <w:tcPr>
            <w:tcW w:w="1086" w:type="dxa"/>
          </w:tcPr>
          <w:p w:rsidR="00B44E43" w:rsidRPr="00D90E85" w:rsidRDefault="00B44E43" w:rsidP="00233F01">
            <w:pPr>
              <w:pStyle w:val="LRFKBrdtext"/>
              <w:spacing w:after="120"/>
              <w:rPr>
                <w:sz w:val="20"/>
              </w:rPr>
            </w:pPr>
            <w:r w:rsidRPr="00D90E85">
              <w:rPr>
                <w:sz w:val="20"/>
              </w:rPr>
              <w:t>7.1</w:t>
            </w:r>
          </w:p>
        </w:tc>
        <w:tc>
          <w:tcPr>
            <w:tcW w:w="2232" w:type="dxa"/>
          </w:tcPr>
          <w:p w:rsidR="00B44E43" w:rsidRPr="00D90E85" w:rsidRDefault="00B44E43" w:rsidP="00233F01">
            <w:pPr>
              <w:pStyle w:val="LRFKBrdtext"/>
              <w:spacing w:after="120"/>
              <w:rPr>
                <w:sz w:val="20"/>
              </w:rPr>
            </w:pPr>
            <w:r w:rsidRPr="00D90E85">
              <w:rPr>
                <w:sz w:val="20"/>
              </w:rPr>
              <w:t>Beskrivning av utgångsläge, mål, skötsel samt karta och register med karta över:</w:t>
            </w:r>
          </w:p>
          <w:p w:rsidR="00B44E43" w:rsidRPr="00D90E85" w:rsidRDefault="00B44E43" w:rsidP="00233F01">
            <w:pPr>
              <w:pStyle w:val="LRFKBrdtext"/>
              <w:spacing w:after="120"/>
              <w:rPr>
                <w:sz w:val="20"/>
              </w:rPr>
            </w:pPr>
            <w:r w:rsidRPr="00D90E85">
              <w:rPr>
                <w:sz w:val="20"/>
              </w:rPr>
              <w:t xml:space="preserve">- Nyckelbiotoper </w:t>
            </w:r>
            <w:proofErr w:type="spellStart"/>
            <w:r w:rsidRPr="00D90E85">
              <w:rPr>
                <w:sz w:val="20"/>
              </w:rPr>
              <w:t>m.m</w:t>
            </w:r>
            <w:proofErr w:type="spellEnd"/>
            <w:r w:rsidRPr="00D90E85">
              <w:rPr>
                <w:sz w:val="20"/>
              </w:rPr>
              <w:t xml:space="preserve"> 6.2.1S a och b)</w:t>
            </w:r>
          </w:p>
          <w:p w:rsidR="00B44E43" w:rsidRPr="00D90E85" w:rsidRDefault="00B44E43" w:rsidP="00233F01">
            <w:pPr>
              <w:pStyle w:val="LRFKBrdtext"/>
              <w:spacing w:after="120"/>
              <w:rPr>
                <w:sz w:val="20"/>
              </w:rPr>
            </w:pPr>
            <w:r w:rsidRPr="00D90E85">
              <w:rPr>
                <w:sz w:val="20"/>
              </w:rPr>
              <w:t>- Områden avsatta för naturvårdsändamål (6.4.1-6.4.3S)</w:t>
            </w:r>
          </w:p>
          <w:p w:rsidR="00B44E43" w:rsidRPr="00D90E85" w:rsidRDefault="00B44E43" w:rsidP="00233F01">
            <w:pPr>
              <w:pStyle w:val="LRFKBrdtext"/>
              <w:spacing w:after="120"/>
              <w:rPr>
                <w:sz w:val="20"/>
              </w:rPr>
            </w:pPr>
            <w:r w:rsidRPr="00D90E85">
              <w:rPr>
                <w:sz w:val="20"/>
              </w:rPr>
              <w:t>- Skogar med högt bevarandevärde (9.1.1SA, 9.1.2S, 9.3.1S, 9.3.3SA)</w:t>
            </w:r>
          </w:p>
        </w:tc>
        <w:tc>
          <w:tcPr>
            <w:tcW w:w="2231" w:type="dxa"/>
          </w:tcPr>
          <w:p w:rsidR="00B44E43" w:rsidRPr="00D90E85" w:rsidRDefault="00B44E43" w:rsidP="00233F01">
            <w:pPr>
              <w:pStyle w:val="LRFKBrdtext"/>
              <w:spacing w:after="120"/>
              <w:rPr>
                <w:sz w:val="20"/>
              </w:rPr>
            </w:pPr>
            <w:r w:rsidRPr="00D90E85">
              <w:rPr>
                <w:sz w:val="20"/>
              </w:rPr>
              <w:t xml:space="preserve">Skriftlig eller muntlig information om: </w:t>
            </w:r>
          </w:p>
          <w:p w:rsidR="00B44E43" w:rsidRPr="00D90E85" w:rsidRDefault="00B44E43" w:rsidP="00233F01">
            <w:pPr>
              <w:pStyle w:val="LRFKBrdtext"/>
              <w:spacing w:after="120"/>
              <w:rPr>
                <w:sz w:val="20"/>
              </w:rPr>
            </w:pPr>
            <w:r w:rsidRPr="00D90E85">
              <w:rPr>
                <w:sz w:val="20"/>
              </w:rPr>
              <w:t>- Nyckelbiotoper (6.2.1S b)</w:t>
            </w:r>
          </w:p>
          <w:p w:rsidR="00B44E43" w:rsidRPr="00D90E85" w:rsidRDefault="00B44E43" w:rsidP="00233F01">
            <w:pPr>
              <w:pStyle w:val="LRFKBrdtext"/>
              <w:spacing w:after="120"/>
              <w:rPr>
                <w:sz w:val="20"/>
              </w:rPr>
            </w:pPr>
            <w:r w:rsidRPr="00D90E85">
              <w:rPr>
                <w:sz w:val="20"/>
              </w:rPr>
              <w:t>- Områden med höga naturvärden enligt 6.1.7SA</w:t>
            </w:r>
          </w:p>
          <w:p w:rsidR="00B44E43" w:rsidRPr="00D90E85" w:rsidRDefault="00B44E43" w:rsidP="00233F01">
            <w:pPr>
              <w:pStyle w:val="LRFKBrdtext"/>
              <w:spacing w:after="120"/>
              <w:rPr>
                <w:sz w:val="20"/>
              </w:rPr>
            </w:pPr>
            <w:r w:rsidRPr="00D90E85">
              <w:rPr>
                <w:sz w:val="20"/>
              </w:rPr>
              <w:t>- Skogar med högt bevarandevärde (9.1.1SA, 9.1.2S, 9.3.1S, 9.3.3SA)</w:t>
            </w:r>
          </w:p>
        </w:tc>
        <w:tc>
          <w:tcPr>
            <w:tcW w:w="2231" w:type="dxa"/>
          </w:tcPr>
          <w:p w:rsidR="00B44E43" w:rsidRPr="00D90E85" w:rsidRDefault="00B44E43" w:rsidP="00233F01">
            <w:pPr>
              <w:pStyle w:val="LRFKBrdtext"/>
              <w:spacing w:after="120"/>
              <w:rPr>
                <w:sz w:val="20"/>
              </w:rPr>
            </w:pPr>
            <w:r w:rsidRPr="00D90E85">
              <w:rPr>
                <w:sz w:val="20"/>
              </w:rPr>
              <w:t>Karta över områden avsatta för naturvårdsändamål och skogar med högt bevarandevärde och sammanfattande huvudpunkter i skötselplanen.</w:t>
            </w:r>
          </w:p>
        </w:tc>
        <w:tc>
          <w:tcPr>
            <w:tcW w:w="700" w:type="dxa"/>
          </w:tcPr>
          <w:p w:rsidR="00B44E43" w:rsidRPr="00D90E85" w:rsidRDefault="00B44E43" w:rsidP="00233F01">
            <w:pPr>
              <w:pStyle w:val="LRFKBrdtext"/>
              <w:spacing w:after="120"/>
              <w:rPr>
                <w:sz w:val="20"/>
              </w:rPr>
            </w:pPr>
          </w:p>
        </w:tc>
        <w:tc>
          <w:tcPr>
            <w:tcW w:w="681" w:type="dxa"/>
          </w:tcPr>
          <w:p w:rsidR="00B44E43" w:rsidRPr="00D90E85" w:rsidRDefault="00B44E43" w:rsidP="00233F01">
            <w:pPr>
              <w:pStyle w:val="LRFKBrdtext"/>
              <w:spacing w:after="120"/>
              <w:rPr>
                <w:sz w:val="20"/>
              </w:rPr>
            </w:pPr>
          </w:p>
        </w:tc>
      </w:tr>
    </w:tbl>
    <w:p w:rsidR="00B44E43" w:rsidRDefault="00B44E43" w:rsidP="00B44E43">
      <w:pPr>
        <w:pStyle w:val="LRFKRubrik4"/>
        <w:spacing w:before="120" w:after="120"/>
        <w:rPr>
          <w:sz w:val="20"/>
        </w:rPr>
      </w:pPr>
    </w:p>
    <w:p w:rsidR="00B44E43" w:rsidRPr="00F42702" w:rsidRDefault="00B44E43" w:rsidP="00B44E43">
      <w:pPr>
        <w:pStyle w:val="Rubrik1"/>
      </w:pPr>
      <w:r>
        <w:rPr>
          <w:sz w:val="20"/>
        </w:rPr>
        <w:br w:type="page"/>
      </w:r>
      <w:r w:rsidRPr="00F42702">
        <w:lastRenderedPageBreak/>
        <w:t>Bilaga 3B: Sammanfattning av dokumentation som ska kunna göras tillgänglig för certifieraren utöver offentliga uppgifter enligt Bilaga 3A</w:t>
      </w:r>
    </w:p>
    <w:p w:rsidR="00B44E43" w:rsidRPr="004B2202" w:rsidRDefault="00B44E43" w:rsidP="00B44E43">
      <w:pPr>
        <w:pStyle w:val="LRFKBrdtext"/>
        <w:rPr>
          <w:szCs w:val="22"/>
        </w:rPr>
      </w:pPr>
      <w:r w:rsidRPr="004B2202">
        <w:rPr>
          <w:szCs w:val="22"/>
        </w:rPr>
        <w:t>I ett separat avsnitt i slutet av 3B redovisas vad som är tillämpligt för SLIMF, det vill säga vilken sammanfattning av dokumentation som mindre markägare ska göra tillgänglig för certifierare utöver offentliga uppgifter enligt Bilaga 3A.</w:t>
      </w:r>
    </w:p>
    <w:p w:rsidR="00B44E43" w:rsidRPr="008567B7" w:rsidRDefault="00B44E43" w:rsidP="00B44E43">
      <w:pPr>
        <w:pStyle w:val="LRFKBrdtext"/>
        <w:rPr>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3260"/>
        <w:gridCol w:w="709"/>
        <w:gridCol w:w="708"/>
      </w:tblGrid>
      <w:tr w:rsidR="00B44E43" w:rsidRPr="00D90E85" w:rsidTr="00233F01">
        <w:tc>
          <w:tcPr>
            <w:tcW w:w="1101" w:type="dxa"/>
          </w:tcPr>
          <w:p w:rsidR="00B44E43" w:rsidRPr="00D90E85" w:rsidRDefault="00B44E43" w:rsidP="00233F01">
            <w:pPr>
              <w:pStyle w:val="LRFKBrdtext"/>
              <w:spacing w:after="120"/>
              <w:rPr>
                <w:rFonts w:ascii="Franklin Gothic Demi" w:hAnsi="Franklin Gothic Demi"/>
                <w:sz w:val="20"/>
              </w:rPr>
            </w:pPr>
            <w:r w:rsidRPr="00D90E85">
              <w:rPr>
                <w:rFonts w:ascii="Franklin Gothic Demi" w:hAnsi="Franklin Gothic Demi"/>
                <w:sz w:val="20"/>
              </w:rPr>
              <w:t>Indikator</w:t>
            </w:r>
          </w:p>
          <w:p w:rsidR="00B44E43" w:rsidRPr="00D90E85" w:rsidRDefault="00B44E43" w:rsidP="00233F01">
            <w:pPr>
              <w:pStyle w:val="LRFKBrdtext"/>
              <w:spacing w:after="120"/>
              <w:rPr>
                <w:rFonts w:ascii="Franklin Gothic Demi" w:hAnsi="Franklin Gothic Demi"/>
                <w:sz w:val="20"/>
              </w:rPr>
            </w:pPr>
          </w:p>
        </w:tc>
        <w:tc>
          <w:tcPr>
            <w:tcW w:w="3402" w:type="dxa"/>
          </w:tcPr>
          <w:p w:rsidR="00B44E43" w:rsidRPr="00D90E85" w:rsidRDefault="00B44E43" w:rsidP="00233F01">
            <w:pPr>
              <w:pStyle w:val="LRFKBrdtext"/>
              <w:spacing w:after="120"/>
              <w:rPr>
                <w:rFonts w:ascii="Franklin Gothic Demi" w:hAnsi="Franklin Gothic Demi"/>
                <w:sz w:val="20"/>
              </w:rPr>
            </w:pPr>
            <w:r w:rsidRPr="00D90E85">
              <w:rPr>
                <w:rFonts w:ascii="Franklin Gothic Demi" w:hAnsi="Franklin Gothic Demi"/>
                <w:sz w:val="20"/>
              </w:rPr>
              <w:t>Innehåll</w:t>
            </w:r>
          </w:p>
        </w:tc>
        <w:tc>
          <w:tcPr>
            <w:tcW w:w="3260" w:type="dxa"/>
          </w:tcPr>
          <w:p w:rsidR="00B44E43" w:rsidRPr="00D90E85" w:rsidRDefault="00B44E43" w:rsidP="00233F01">
            <w:pPr>
              <w:pStyle w:val="LRFKBrdtext"/>
              <w:spacing w:after="120"/>
              <w:rPr>
                <w:rFonts w:ascii="Franklin Gothic Demi" w:hAnsi="Franklin Gothic Demi"/>
                <w:sz w:val="20"/>
              </w:rPr>
            </w:pPr>
            <w:r w:rsidRPr="00D90E85">
              <w:rPr>
                <w:rFonts w:ascii="Franklin Gothic Demi" w:hAnsi="Franklin Gothic Demi"/>
                <w:sz w:val="20"/>
              </w:rPr>
              <w:t>Giltighet för skogsbrukarkategori (saknas uppgift gäller kravet samtliga kategorier)</w:t>
            </w:r>
          </w:p>
        </w:tc>
        <w:tc>
          <w:tcPr>
            <w:tcW w:w="709" w:type="dxa"/>
          </w:tcPr>
          <w:p w:rsidR="00B44E43" w:rsidRPr="00D90E85" w:rsidRDefault="00B44E43" w:rsidP="00233F01">
            <w:pPr>
              <w:pStyle w:val="LRFKBrdtext"/>
              <w:spacing w:after="120"/>
              <w:rPr>
                <w:rFonts w:ascii="Franklin Gothic Demi" w:hAnsi="Franklin Gothic Demi"/>
                <w:i/>
                <w:sz w:val="20"/>
              </w:rPr>
            </w:pPr>
            <w:r w:rsidRPr="00D90E85">
              <w:rPr>
                <w:rFonts w:ascii="Franklin Gothic Demi" w:hAnsi="Franklin Gothic Demi"/>
                <w:i/>
                <w:sz w:val="20"/>
              </w:rPr>
              <w:t>OK</w:t>
            </w:r>
          </w:p>
        </w:tc>
        <w:tc>
          <w:tcPr>
            <w:tcW w:w="708" w:type="dxa"/>
          </w:tcPr>
          <w:p w:rsidR="00B44E43" w:rsidRPr="00D90E85" w:rsidRDefault="00B44E43" w:rsidP="00233F01">
            <w:pPr>
              <w:pStyle w:val="LRFKBrdtext"/>
              <w:spacing w:after="120"/>
              <w:rPr>
                <w:rFonts w:ascii="Franklin Gothic Demi" w:hAnsi="Franklin Gothic Demi"/>
                <w:i/>
                <w:sz w:val="20"/>
              </w:rPr>
            </w:pPr>
            <w:r w:rsidRPr="00D90E85">
              <w:rPr>
                <w:rFonts w:ascii="Franklin Gothic Demi" w:hAnsi="Franklin Gothic Demi"/>
                <w:i/>
                <w:sz w:val="20"/>
              </w:rPr>
              <w:t>AV</w:t>
            </w:r>
          </w:p>
        </w:tc>
      </w:tr>
      <w:tr w:rsidR="00B44E43" w:rsidRPr="00D90E85" w:rsidTr="00233F01">
        <w:tc>
          <w:tcPr>
            <w:tcW w:w="1101" w:type="dxa"/>
          </w:tcPr>
          <w:p w:rsidR="00B44E43" w:rsidRPr="00D90E85" w:rsidRDefault="00B44E43" w:rsidP="00233F01">
            <w:pPr>
              <w:pStyle w:val="LRFKBrdtext"/>
              <w:spacing w:after="120"/>
              <w:rPr>
                <w:sz w:val="20"/>
              </w:rPr>
            </w:pPr>
            <w:r w:rsidRPr="00D90E85">
              <w:rPr>
                <w:sz w:val="20"/>
              </w:rPr>
              <w:t>1.2.2</w:t>
            </w:r>
          </w:p>
        </w:tc>
        <w:tc>
          <w:tcPr>
            <w:tcW w:w="3402" w:type="dxa"/>
          </w:tcPr>
          <w:p w:rsidR="00B44E43" w:rsidRPr="00D90E85" w:rsidRDefault="00B44E43" w:rsidP="00233F01">
            <w:pPr>
              <w:pStyle w:val="LRFKBrdtext"/>
              <w:spacing w:after="120"/>
              <w:rPr>
                <w:sz w:val="20"/>
              </w:rPr>
            </w:pPr>
            <w:r w:rsidRPr="00D90E85">
              <w:rPr>
                <w:sz w:val="20"/>
              </w:rPr>
              <w:t>Erlagda skatter, avgifter, royalties och andra pålagor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1.4.1</w:t>
            </w:r>
          </w:p>
        </w:tc>
        <w:tc>
          <w:tcPr>
            <w:tcW w:w="3402" w:type="dxa"/>
          </w:tcPr>
          <w:p w:rsidR="00B44E43" w:rsidRPr="00D90E85" w:rsidRDefault="00B44E43" w:rsidP="00233F01">
            <w:pPr>
              <w:pStyle w:val="LRFKBrdtext"/>
              <w:spacing w:after="120"/>
              <w:rPr>
                <w:sz w:val="20"/>
              </w:rPr>
            </w:pPr>
            <w:r w:rsidRPr="00D90E85">
              <w:rPr>
                <w:sz w:val="20"/>
              </w:rPr>
              <w:t>Utvärdering av eventuella konflikter mellan FSC-standard och lagstiftning</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2.1.1</w:t>
            </w:r>
          </w:p>
        </w:tc>
        <w:tc>
          <w:tcPr>
            <w:tcW w:w="3402" w:type="dxa"/>
          </w:tcPr>
          <w:p w:rsidR="00B44E43" w:rsidRPr="00D90E85" w:rsidRDefault="00B44E43" w:rsidP="00233F01">
            <w:pPr>
              <w:pStyle w:val="LRFKBrdtext"/>
              <w:spacing w:after="120"/>
              <w:rPr>
                <w:sz w:val="20"/>
              </w:rPr>
            </w:pPr>
            <w:r w:rsidRPr="00D90E85">
              <w:rPr>
                <w:sz w:val="20"/>
              </w:rPr>
              <w:t>Bevis om rätt att bedriva skogsbruk på markinnehavet (ägarförhållanden, ägaruppgifter och eventuella avtal)</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2.2.3</w:t>
            </w:r>
          </w:p>
        </w:tc>
        <w:tc>
          <w:tcPr>
            <w:tcW w:w="3402" w:type="dxa"/>
          </w:tcPr>
          <w:p w:rsidR="00B44E43" w:rsidRPr="00D90E85" w:rsidRDefault="00B44E43" w:rsidP="00233F01">
            <w:pPr>
              <w:pStyle w:val="LRFKBrdtext"/>
              <w:spacing w:after="120"/>
              <w:rPr>
                <w:sz w:val="20"/>
              </w:rPr>
            </w:pPr>
            <w:r w:rsidRPr="00D90E85">
              <w:rPr>
                <w:sz w:val="20"/>
              </w:rPr>
              <w:t>Legala belastningar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2.3.3</w:t>
            </w:r>
          </w:p>
        </w:tc>
        <w:tc>
          <w:tcPr>
            <w:tcW w:w="3402" w:type="dxa"/>
          </w:tcPr>
          <w:p w:rsidR="00B44E43" w:rsidRPr="00D90E85" w:rsidRDefault="00B44E43" w:rsidP="00233F01">
            <w:pPr>
              <w:pStyle w:val="LRFKBrdtext"/>
              <w:spacing w:after="120"/>
              <w:rPr>
                <w:sz w:val="20"/>
              </w:rPr>
            </w:pPr>
            <w:r w:rsidRPr="00D90E85">
              <w:rPr>
                <w:sz w:val="20"/>
              </w:rPr>
              <w:t>Process för att nå överenskommelse kring tvist om nyttjanderätt</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3.1.2</w:t>
            </w:r>
          </w:p>
        </w:tc>
        <w:tc>
          <w:tcPr>
            <w:tcW w:w="3402" w:type="dxa"/>
          </w:tcPr>
          <w:p w:rsidR="00B44E43" w:rsidRPr="00D90E85" w:rsidRDefault="00B44E43" w:rsidP="00233F01">
            <w:pPr>
              <w:pStyle w:val="LRFKBrdtext"/>
              <w:spacing w:after="120"/>
              <w:rPr>
                <w:sz w:val="20"/>
              </w:rPr>
            </w:pPr>
            <w:r w:rsidRPr="00D90E85">
              <w:rPr>
                <w:sz w:val="20"/>
              </w:rPr>
              <w:t>Samrådsprotokoll som visar att samråd med sameby skett inom renskötselområdet</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3.1.4</w:t>
            </w:r>
          </w:p>
        </w:tc>
        <w:tc>
          <w:tcPr>
            <w:tcW w:w="3402" w:type="dxa"/>
          </w:tcPr>
          <w:p w:rsidR="00B44E43" w:rsidRPr="00D90E85" w:rsidRDefault="00B44E43" w:rsidP="00233F01">
            <w:pPr>
              <w:pStyle w:val="LRFKBrdtext"/>
              <w:spacing w:after="120"/>
              <w:rPr>
                <w:sz w:val="20"/>
              </w:rPr>
            </w:pPr>
            <w:r w:rsidRPr="00D90E85">
              <w:rPr>
                <w:sz w:val="20"/>
              </w:rPr>
              <w:t>Samrådsprotokoll som visar att frågan bordlagts till kommande samråd</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3.1.5</w:t>
            </w:r>
          </w:p>
        </w:tc>
        <w:tc>
          <w:tcPr>
            <w:tcW w:w="3402" w:type="dxa"/>
          </w:tcPr>
          <w:p w:rsidR="00B44E43" w:rsidRPr="00D90E85" w:rsidRDefault="00B44E43" w:rsidP="00233F01">
            <w:pPr>
              <w:pStyle w:val="LRFKBrdtext"/>
              <w:spacing w:after="120"/>
              <w:rPr>
                <w:sz w:val="20"/>
              </w:rPr>
            </w:pPr>
            <w:r w:rsidRPr="00D90E85">
              <w:rPr>
                <w:sz w:val="20"/>
              </w:rPr>
              <w:t>Protokoll från medling som visar hur denna gått till och hur den avslutats</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3.1.6</w:t>
            </w:r>
          </w:p>
        </w:tc>
        <w:tc>
          <w:tcPr>
            <w:tcW w:w="3402" w:type="dxa"/>
          </w:tcPr>
          <w:p w:rsidR="00B44E43" w:rsidRPr="00D90E85" w:rsidRDefault="00B44E43" w:rsidP="00233F01">
            <w:pPr>
              <w:pStyle w:val="LRFKBrdtext"/>
              <w:spacing w:after="120"/>
              <w:rPr>
                <w:sz w:val="20"/>
              </w:rPr>
            </w:pPr>
            <w:r w:rsidRPr="00D90E85">
              <w:rPr>
                <w:sz w:val="20"/>
              </w:rPr>
              <w:t>Dokumentation från utvärderingsmöte som visar att sådana har genomförts</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3.1.9</w:t>
            </w:r>
          </w:p>
        </w:tc>
        <w:tc>
          <w:tcPr>
            <w:tcW w:w="3402" w:type="dxa"/>
          </w:tcPr>
          <w:p w:rsidR="00B44E43" w:rsidRPr="00D90E85" w:rsidRDefault="00B44E43" w:rsidP="00233F01">
            <w:pPr>
              <w:pStyle w:val="LRFKBrdtext"/>
              <w:spacing w:after="120"/>
              <w:rPr>
                <w:sz w:val="20"/>
              </w:rPr>
            </w:pPr>
            <w:r w:rsidRPr="00D90E85">
              <w:rPr>
                <w:sz w:val="20"/>
              </w:rPr>
              <w:t>Dokumentation som visar att information har inhämtats från berörd sameby</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3.2.1</w:t>
            </w:r>
          </w:p>
        </w:tc>
        <w:tc>
          <w:tcPr>
            <w:tcW w:w="3402" w:type="dxa"/>
          </w:tcPr>
          <w:p w:rsidR="00B44E43" w:rsidRPr="00D90E85" w:rsidRDefault="00B44E43" w:rsidP="00233F01">
            <w:pPr>
              <w:pStyle w:val="LRFKBrdtext"/>
              <w:spacing w:after="120"/>
              <w:rPr>
                <w:sz w:val="20"/>
              </w:rPr>
            </w:pPr>
            <w:r w:rsidRPr="00D90E85">
              <w:rPr>
                <w:sz w:val="20"/>
              </w:rPr>
              <w:t>Större förekomster av hänglav inom renskötselområdet</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3.3.1</w:t>
            </w:r>
          </w:p>
        </w:tc>
        <w:tc>
          <w:tcPr>
            <w:tcW w:w="3402" w:type="dxa"/>
          </w:tcPr>
          <w:p w:rsidR="00B44E43" w:rsidRPr="00D90E85" w:rsidRDefault="00B44E43" w:rsidP="00233F01">
            <w:pPr>
              <w:pStyle w:val="LRFKBrdtext"/>
              <w:spacing w:after="120"/>
              <w:rPr>
                <w:sz w:val="20"/>
              </w:rPr>
            </w:pPr>
            <w:r w:rsidRPr="00D90E85">
              <w:rPr>
                <w:sz w:val="20"/>
              </w:rPr>
              <w:t>Områden och platser av särskild kulturell, ekologisk eller religiös betydelse för samerna inom renskötselområdet</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lastRenderedPageBreak/>
              <w:t>4.1.6</w:t>
            </w:r>
          </w:p>
        </w:tc>
        <w:tc>
          <w:tcPr>
            <w:tcW w:w="3402" w:type="dxa"/>
          </w:tcPr>
          <w:p w:rsidR="00B44E43" w:rsidRPr="00D90E85" w:rsidRDefault="00B44E43" w:rsidP="00233F01">
            <w:pPr>
              <w:pStyle w:val="LRFKBrdtext"/>
              <w:spacing w:after="120"/>
              <w:rPr>
                <w:sz w:val="20"/>
              </w:rPr>
            </w:pPr>
            <w:r w:rsidRPr="00D90E85">
              <w:rPr>
                <w:sz w:val="20"/>
              </w:rPr>
              <w:t>Anställdas kompetens inom aktuellt arbetsområde</w:t>
            </w:r>
          </w:p>
        </w:tc>
        <w:tc>
          <w:tcPr>
            <w:tcW w:w="3260" w:type="dxa"/>
          </w:tcPr>
          <w:p w:rsidR="00B44E43" w:rsidRPr="00D90E85" w:rsidRDefault="00B44E43" w:rsidP="00233F01">
            <w:pPr>
              <w:pStyle w:val="LRFKBrdtext"/>
              <w:spacing w:after="120"/>
              <w:rPr>
                <w:sz w:val="20"/>
              </w:rPr>
            </w:pPr>
            <w:r w:rsidRPr="00D90E85">
              <w:rPr>
                <w:sz w:val="20"/>
              </w:rPr>
              <w:t>Skogsbrukare med anställda i skogsbruket</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4.1.7-</w:t>
            </w:r>
            <w:smartTag w:uri="urn:schemas-microsoft-com:office:smarttags" w:element="date">
              <w:smartTagPr>
                <w:attr w:name="ls" w:val="trans"/>
                <w:attr w:name="Month" w:val="1"/>
                <w:attr w:name="Day" w:val="4"/>
                <w:attr w:name="Year" w:val="10"/>
              </w:smartTagPr>
              <w:r w:rsidRPr="00D90E85">
                <w:rPr>
                  <w:sz w:val="20"/>
                </w:rPr>
                <w:t>4.1.10</w:t>
              </w:r>
            </w:smartTag>
          </w:p>
        </w:tc>
        <w:tc>
          <w:tcPr>
            <w:tcW w:w="3402" w:type="dxa"/>
          </w:tcPr>
          <w:p w:rsidR="00B44E43" w:rsidRPr="00D90E85" w:rsidRDefault="00B44E43" w:rsidP="00233F01">
            <w:pPr>
              <w:pStyle w:val="LRFKBrdtext"/>
              <w:spacing w:after="120"/>
              <w:rPr>
                <w:sz w:val="20"/>
              </w:rPr>
            </w:pPr>
            <w:r w:rsidRPr="00D90E85">
              <w:rPr>
                <w:sz w:val="20"/>
              </w:rPr>
              <w:t>Anställdas individuella kompetensutvecklingsplaner</w:t>
            </w:r>
          </w:p>
        </w:tc>
        <w:tc>
          <w:tcPr>
            <w:tcW w:w="3260" w:type="dxa"/>
          </w:tcPr>
          <w:p w:rsidR="00B44E43" w:rsidRPr="00D90E85" w:rsidRDefault="00B44E43" w:rsidP="00233F01">
            <w:pPr>
              <w:pStyle w:val="LRFKBrdtext"/>
              <w:spacing w:after="120"/>
              <w:rPr>
                <w:sz w:val="20"/>
              </w:rPr>
            </w:pPr>
            <w:r w:rsidRPr="00D90E85">
              <w:rPr>
                <w:sz w:val="20"/>
              </w:rPr>
              <w:t>Skogsbrukare med anställda i skogsbruket</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4.2.3</w:t>
            </w:r>
          </w:p>
        </w:tc>
        <w:tc>
          <w:tcPr>
            <w:tcW w:w="3402" w:type="dxa"/>
          </w:tcPr>
          <w:p w:rsidR="00B44E43" w:rsidRPr="00D90E85" w:rsidRDefault="00B44E43" w:rsidP="00233F01">
            <w:pPr>
              <w:pStyle w:val="LRFKBrdtext"/>
              <w:spacing w:after="120"/>
              <w:rPr>
                <w:sz w:val="20"/>
              </w:rPr>
            </w:pPr>
            <w:r w:rsidRPr="00D90E85">
              <w:rPr>
                <w:sz w:val="20"/>
              </w:rPr>
              <w:t>Anställdas grundläggande personalsociala uppgifter</w:t>
            </w:r>
          </w:p>
        </w:tc>
        <w:tc>
          <w:tcPr>
            <w:tcW w:w="3260" w:type="dxa"/>
          </w:tcPr>
          <w:p w:rsidR="00B44E43" w:rsidRPr="00D90E85" w:rsidRDefault="00B44E43" w:rsidP="00233F01">
            <w:pPr>
              <w:pStyle w:val="LRFKBrdtext"/>
              <w:spacing w:after="120"/>
              <w:rPr>
                <w:sz w:val="20"/>
              </w:rPr>
            </w:pPr>
            <w:r w:rsidRPr="00D90E85">
              <w:rPr>
                <w:sz w:val="20"/>
              </w:rPr>
              <w:t>Skogsbrukare med mer än 10 anställda i skogsbruket</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4.4.1-4.4.7</w:t>
            </w:r>
          </w:p>
        </w:tc>
        <w:tc>
          <w:tcPr>
            <w:tcW w:w="3402" w:type="dxa"/>
          </w:tcPr>
          <w:p w:rsidR="00B44E43" w:rsidRPr="00D90E85" w:rsidRDefault="00B44E43" w:rsidP="00233F01">
            <w:pPr>
              <w:pStyle w:val="LRFKBrdtext"/>
              <w:spacing w:after="120"/>
              <w:rPr>
                <w:sz w:val="20"/>
              </w:rPr>
            </w:pPr>
            <w:r w:rsidRPr="00D90E85">
              <w:rPr>
                <w:sz w:val="20"/>
              </w:rPr>
              <w:t>Dokumentation från samråd</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4.4.9</w:t>
            </w:r>
          </w:p>
        </w:tc>
        <w:tc>
          <w:tcPr>
            <w:tcW w:w="3402" w:type="dxa"/>
          </w:tcPr>
          <w:p w:rsidR="00B44E43" w:rsidRPr="00D90E85" w:rsidRDefault="00B44E43" w:rsidP="00233F01">
            <w:pPr>
              <w:pStyle w:val="LRFKBrdtext"/>
              <w:spacing w:after="120"/>
              <w:rPr>
                <w:sz w:val="20"/>
              </w:rPr>
            </w:pPr>
            <w:r w:rsidRPr="00D90E85">
              <w:rPr>
                <w:sz w:val="20"/>
              </w:rPr>
              <w:t>Information om fornlämningar, fornlämningsområden och värdefulla kulturlämningar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5.5.6</w:t>
            </w:r>
          </w:p>
        </w:tc>
        <w:tc>
          <w:tcPr>
            <w:tcW w:w="3402" w:type="dxa"/>
          </w:tcPr>
          <w:p w:rsidR="00B44E43" w:rsidRPr="00D90E85" w:rsidRDefault="00B44E43" w:rsidP="00233F01">
            <w:pPr>
              <w:pStyle w:val="LRFKBrdtext"/>
              <w:spacing w:after="120"/>
              <w:rPr>
                <w:sz w:val="20"/>
              </w:rPr>
            </w:pPr>
            <w:r w:rsidRPr="00D90E85">
              <w:rPr>
                <w:sz w:val="20"/>
              </w:rPr>
              <w:t>Jakträttsinnehavare</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5.6.1</w:t>
            </w:r>
          </w:p>
        </w:tc>
        <w:tc>
          <w:tcPr>
            <w:tcW w:w="3402" w:type="dxa"/>
          </w:tcPr>
          <w:p w:rsidR="00B44E43" w:rsidRPr="00D90E85" w:rsidRDefault="00B44E43" w:rsidP="00233F01">
            <w:pPr>
              <w:pStyle w:val="LRFKBrdtext"/>
              <w:spacing w:after="120"/>
              <w:rPr>
                <w:sz w:val="20"/>
              </w:rPr>
            </w:pPr>
            <w:r w:rsidRPr="00D90E85">
              <w:rPr>
                <w:sz w:val="20"/>
              </w:rPr>
              <w:t>Långsiktigt hållbara avverkningsnivåer</w:t>
            </w:r>
          </w:p>
        </w:tc>
        <w:tc>
          <w:tcPr>
            <w:tcW w:w="3260" w:type="dxa"/>
          </w:tcPr>
          <w:p w:rsidR="00B44E43" w:rsidRPr="00D90E85" w:rsidRDefault="00B44E43" w:rsidP="00233F01">
            <w:pPr>
              <w:pStyle w:val="LRFKBrdtext"/>
              <w:spacing w:after="120"/>
              <w:rPr>
                <w:sz w:val="20"/>
              </w:rPr>
            </w:pPr>
            <w:r w:rsidRPr="00D90E85">
              <w:rPr>
                <w:sz w:val="20"/>
              </w:rPr>
              <w:t>Större skogsbrukare</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6.1.7</w:t>
            </w:r>
          </w:p>
        </w:tc>
        <w:tc>
          <w:tcPr>
            <w:tcW w:w="3402" w:type="dxa"/>
          </w:tcPr>
          <w:p w:rsidR="00B44E43" w:rsidRPr="00D90E85" w:rsidRDefault="00B44E43" w:rsidP="00233F01">
            <w:pPr>
              <w:pStyle w:val="LRFKBrdtext"/>
              <w:spacing w:after="120"/>
              <w:rPr>
                <w:sz w:val="20"/>
              </w:rPr>
            </w:pPr>
            <w:r w:rsidRPr="00D90E85">
              <w:rPr>
                <w:sz w:val="20"/>
              </w:rPr>
              <w:t>Naturvärdesbedömningar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6.2.3</w:t>
            </w:r>
          </w:p>
        </w:tc>
        <w:tc>
          <w:tcPr>
            <w:tcW w:w="3402" w:type="dxa"/>
          </w:tcPr>
          <w:p w:rsidR="00B44E43" w:rsidRPr="00D90E85" w:rsidRDefault="00B44E43" w:rsidP="00233F01">
            <w:pPr>
              <w:pStyle w:val="LRFKBrdtext"/>
              <w:spacing w:after="120"/>
              <w:rPr>
                <w:sz w:val="20"/>
              </w:rPr>
            </w:pPr>
            <w:r w:rsidRPr="00D90E85">
              <w:rPr>
                <w:sz w:val="20"/>
              </w:rPr>
              <w:t>Förekomst av och hänsyn till rödlistade arter utanför nyckelbiotoper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6.2.5</w:t>
            </w:r>
          </w:p>
        </w:tc>
        <w:tc>
          <w:tcPr>
            <w:tcW w:w="3402" w:type="dxa"/>
          </w:tcPr>
          <w:p w:rsidR="00B44E43" w:rsidRPr="00D90E85" w:rsidRDefault="00B44E43" w:rsidP="00233F01">
            <w:pPr>
              <w:pStyle w:val="LRFKBrdtext"/>
              <w:spacing w:after="120"/>
              <w:rPr>
                <w:sz w:val="20"/>
              </w:rPr>
            </w:pPr>
            <w:r w:rsidRPr="00D90E85">
              <w:rPr>
                <w:sz w:val="20"/>
              </w:rPr>
              <w:t>Förekomst av och hänsyn till kända rovfågelbon och tjäderspelsplatser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6.3.1, 8.2.b.1</w:t>
            </w:r>
          </w:p>
        </w:tc>
        <w:tc>
          <w:tcPr>
            <w:tcW w:w="3402" w:type="dxa"/>
          </w:tcPr>
          <w:p w:rsidR="00B44E43" w:rsidRPr="00D90E85" w:rsidRDefault="00B44E43" w:rsidP="00233F01">
            <w:pPr>
              <w:pStyle w:val="LRFKBrdtext"/>
              <w:spacing w:after="120"/>
              <w:rPr>
                <w:sz w:val="20"/>
              </w:rPr>
            </w:pPr>
            <w:r w:rsidRPr="00D90E85">
              <w:rPr>
                <w:sz w:val="20"/>
              </w:rPr>
              <w:t>Skogsskötselåtgärder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smartTag w:uri="urn:schemas-microsoft-com:office:smarttags" w:element="date">
              <w:smartTagPr>
                <w:attr w:name="ls" w:val="trans"/>
                <w:attr w:name="Month" w:val="3"/>
                <w:attr w:name="Day" w:val="6"/>
                <w:attr w:name="Year" w:val="13"/>
              </w:smartTagPr>
              <w:r w:rsidRPr="00D90E85">
                <w:rPr>
                  <w:sz w:val="20"/>
                </w:rPr>
                <w:t>6.3.13</w:t>
              </w:r>
            </w:smartTag>
          </w:p>
        </w:tc>
        <w:tc>
          <w:tcPr>
            <w:tcW w:w="3402" w:type="dxa"/>
          </w:tcPr>
          <w:p w:rsidR="00B44E43" w:rsidRPr="00D90E85" w:rsidRDefault="00B44E43" w:rsidP="00233F01">
            <w:pPr>
              <w:pStyle w:val="LRFKBrdtext"/>
              <w:spacing w:after="120"/>
              <w:rPr>
                <w:sz w:val="20"/>
              </w:rPr>
            </w:pPr>
            <w:r w:rsidRPr="00D90E85">
              <w:rPr>
                <w:sz w:val="20"/>
              </w:rPr>
              <w:t>Bränningsåtgärder</w:t>
            </w:r>
          </w:p>
        </w:tc>
        <w:tc>
          <w:tcPr>
            <w:tcW w:w="3260" w:type="dxa"/>
          </w:tcPr>
          <w:p w:rsidR="00B44E43" w:rsidRPr="00D90E85" w:rsidRDefault="00B44E43" w:rsidP="00233F01">
            <w:pPr>
              <w:pStyle w:val="LRFKBrdtext"/>
              <w:spacing w:after="120"/>
              <w:rPr>
                <w:sz w:val="20"/>
              </w:rPr>
            </w:pPr>
            <w:r w:rsidRPr="00D90E85">
              <w:rPr>
                <w:sz w:val="20"/>
              </w:rPr>
              <w:t>Större skogsbrukare</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smartTag w:uri="urn:schemas-microsoft-com:office:smarttags" w:element="date">
              <w:smartTagPr>
                <w:attr w:name="ls" w:val="trans"/>
                <w:attr w:name="Month" w:val="3"/>
                <w:attr w:name="Day" w:val="6"/>
                <w:attr w:name="Year" w:val="20"/>
              </w:smartTagPr>
              <w:r w:rsidRPr="00D90E85">
                <w:rPr>
                  <w:sz w:val="20"/>
                </w:rPr>
                <w:t>6.3.20</w:t>
              </w:r>
            </w:smartTag>
          </w:p>
        </w:tc>
        <w:tc>
          <w:tcPr>
            <w:tcW w:w="3402" w:type="dxa"/>
          </w:tcPr>
          <w:p w:rsidR="00B44E43" w:rsidRPr="00D90E85" w:rsidRDefault="00B44E43" w:rsidP="00233F01">
            <w:pPr>
              <w:pStyle w:val="LRFKBrdtext"/>
              <w:spacing w:after="120"/>
              <w:rPr>
                <w:sz w:val="20"/>
              </w:rPr>
            </w:pPr>
            <w:r w:rsidRPr="00D90E85">
              <w:rPr>
                <w:sz w:val="20"/>
              </w:rPr>
              <w:t>Efterlevnad av 6.3.14-</w:t>
            </w:r>
            <w:smartTag w:uri="urn:schemas-microsoft-com:office:smarttags" w:element="date">
              <w:smartTagPr>
                <w:attr w:name="ls" w:val="trans"/>
                <w:attr w:name="Month" w:val="3"/>
                <w:attr w:name="Day" w:val="6"/>
                <w:attr w:name="Year" w:val="19"/>
              </w:smartTagPr>
              <w:r w:rsidRPr="00D90E85">
                <w:rPr>
                  <w:sz w:val="20"/>
                </w:rPr>
                <w:t>6.3.19</w:t>
              </w:r>
            </w:smartTag>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smartTag w:uri="urn:schemas-microsoft-com:office:smarttags" w:element="date">
              <w:smartTagPr>
                <w:attr w:name="ls" w:val="trans"/>
                <w:attr w:name="Month" w:val="3"/>
                <w:attr w:name="Day" w:val="6"/>
                <w:attr w:name="Year" w:val="21"/>
              </w:smartTagPr>
              <w:r w:rsidRPr="00D90E85">
                <w:rPr>
                  <w:sz w:val="20"/>
                </w:rPr>
                <w:t>6.3.21</w:t>
              </w:r>
            </w:smartTag>
          </w:p>
        </w:tc>
        <w:tc>
          <w:tcPr>
            <w:tcW w:w="3402" w:type="dxa"/>
          </w:tcPr>
          <w:p w:rsidR="00B44E43" w:rsidRPr="00D90E85" w:rsidRDefault="00B44E43" w:rsidP="00233F01">
            <w:pPr>
              <w:pStyle w:val="LRFKBrdtext"/>
              <w:spacing w:after="120"/>
              <w:rPr>
                <w:sz w:val="20"/>
              </w:rPr>
            </w:pPr>
            <w:r w:rsidRPr="00D90E85">
              <w:rPr>
                <w:sz w:val="20"/>
              </w:rPr>
              <w:t>Övergripande om gödslings lämplighet</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smartTag w:uri="urn:schemas-microsoft-com:office:smarttags" w:element="date">
              <w:smartTagPr>
                <w:attr w:name="ls" w:val="trans"/>
                <w:attr w:name="Month" w:val="3"/>
                <w:attr w:name="Day" w:val="6"/>
                <w:attr w:name="Year" w:val="22"/>
              </w:smartTagPr>
              <w:r w:rsidRPr="00D90E85">
                <w:rPr>
                  <w:sz w:val="20"/>
                </w:rPr>
                <w:t>6.3.22</w:t>
              </w:r>
            </w:smartTag>
          </w:p>
        </w:tc>
        <w:tc>
          <w:tcPr>
            <w:tcW w:w="3402" w:type="dxa"/>
          </w:tcPr>
          <w:p w:rsidR="00B44E43" w:rsidRPr="00D90E85" w:rsidRDefault="00B44E43" w:rsidP="00233F01">
            <w:pPr>
              <w:pStyle w:val="LRFKBrdtext"/>
              <w:spacing w:after="120"/>
              <w:rPr>
                <w:sz w:val="20"/>
              </w:rPr>
            </w:pPr>
            <w:r w:rsidRPr="00D90E85">
              <w:rPr>
                <w:sz w:val="20"/>
              </w:rPr>
              <w:t>Tillförsel av kväve/mineral</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smartTag w:uri="urn:schemas-microsoft-com:office:smarttags" w:element="date">
              <w:smartTagPr>
                <w:attr w:name="ls" w:val="trans"/>
                <w:attr w:name="Month" w:val="3"/>
                <w:attr w:name="Day" w:val="6"/>
                <w:attr w:name="Year" w:val="23"/>
              </w:smartTagPr>
              <w:r w:rsidRPr="00D90E85">
                <w:rPr>
                  <w:sz w:val="20"/>
                </w:rPr>
                <w:t>6.3.23</w:t>
              </w:r>
            </w:smartTag>
          </w:p>
        </w:tc>
        <w:tc>
          <w:tcPr>
            <w:tcW w:w="3402" w:type="dxa"/>
          </w:tcPr>
          <w:p w:rsidR="00B44E43" w:rsidRPr="00D90E85" w:rsidRDefault="00B44E43" w:rsidP="00233F01">
            <w:pPr>
              <w:pStyle w:val="LRFKBrdtext"/>
              <w:spacing w:after="120"/>
              <w:rPr>
                <w:sz w:val="20"/>
              </w:rPr>
            </w:pPr>
            <w:r w:rsidRPr="00D90E85">
              <w:rPr>
                <w:sz w:val="20"/>
              </w:rPr>
              <w:t>Uttag av biobränsle på beståndsnivå</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6.5.7</w:t>
            </w:r>
          </w:p>
        </w:tc>
        <w:tc>
          <w:tcPr>
            <w:tcW w:w="3402" w:type="dxa"/>
          </w:tcPr>
          <w:p w:rsidR="00B44E43" w:rsidRPr="00D90E85" w:rsidRDefault="00B44E43" w:rsidP="00233F01">
            <w:pPr>
              <w:pStyle w:val="LRFKBrdtext"/>
              <w:spacing w:after="120"/>
              <w:rPr>
                <w:sz w:val="20"/>
              </w:rPr>
            </w:pPr>
            <w:r w:rsidRPr="00D90E85">
              <w:rPr>
                <w:sz w:val="20"/>
              </w:rPr>
              <w:t>Åtgärdsplan för trummor i särskilt värdefulla vattendrag</w:t>
            </w:r>
          </w:p>
        </w:tc>
        <w:tc>
          <w:tcPr>
            <w:tcW w:w="3260" w:type="dxa"/>
          </w:tcPr>
          <w:p w:rsidR="00B44E43" w:rsidRPr="00D90E85" w:rsidRDefault="00B44E43" w:rsidP="00233F01">
            <w:pPr>
              <w:pStyle w:val="LRFKBrdtext"/>
              <w:spacing w:after="120"/>
              <w:rPr>
                <w:sz w:val="20"/>
              </w:rPr>
            </w:pPr>
            <w:r w:rsidRPr="00D90E85">
              <w:rPr>
                <w:sz w:val="20"/>
              </w:rPr>
              <w:t>Större skogsbrukare</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smartTag w:uri="urn:schemas-microsoft-com:office:smarttags" w:element="date">
              <w:smartTagPr>
                <w:attr w:name="ls" w:val="trans"/>
                <w:attr w:name="Month" w:val="5"/>
                <w:attr w:name="Day" w:val="6"/>
                <w:attr w:name="Year" w:val="12"/>
              </w:smartTagPr>
              <w:r w:rsidRPr="00D90E85">
                <w:rPr>
                  <w:sz w:val="20"/>
                </w:rPr>
                <w:t>6.5.12</w:t>
              </w:r>
            </w:smartTag>
          </w:p>
        </w:tc>
        <w:tc>
          <w:tcPr>
            <w:tcW w:w="3402" w:type="dxa"/>
          </w:tcPr>
          <w:p w:rsidR="00B44E43" w:rsidRPr="00D90E85" w:rsidRDefault="00B44E43" w:rsidP="00233F01">
            <w:pPr>
              <w:pStyle w:val="LRFKBrdtext"/>
              <w:spacing w:after="120"/>
              <w:rPr>
                <w:sz w:val="20"/>
              </w:rPr>
            </w:pPr>
            <w:r w:rsidRPr="00D90E85">
              <w:rPr>
                <w:sz w:val="20"/>
              </w:rPr>
              <w:t>Hänsyn vid dikesrensning</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smartTag w:uri="urn:schemas-microsoft-com:office:smarttags" w:element="date">
              <w:smartTagPr>
                <w:attr w:name="ls" w:val="trans"/>
                <w:attr w:name="Month" w:val="5"/>
                <w:attr w:name="Day" w:val="6"/>
                <w:attr w:name="Year" w:val="19"/>
              </w:smartTagPr>
              <w:r w:rsidRPr="00D90E85">
                <w:rPr>
                  <w:sz w:val="20"/>
                </w:rPr>
                <w:t>6.5.19</w:t>
              </w:r>
            </w:smartTag>
          </w:p>
        </w:tc>
        <w:tc>
          <w:tcPr>
            <w:tcW w:w="3402" w:type="dxa"/>
          </w:tcPr>
          <w:p w:rsidR="00B44E43" w:rsidRPr="00D90E85" w:rsidRDefault="00B44E43" w:rsidP="00233F01">
            <w:pPr>
              <w:pStyle w:val="LRFKBrdtext"/>
              <w:spacing w:after="120"/>
              <w:rPr>
                <w:sz w:val="20"/>
              </w:rPr>
            </w:pPr>
            <w:r w:rsidRPr="00D90E85">
              <w:rPr>
                <w:sz w:val="20"/>
              </w:rPr>
              <w:t>Efterlevnad av 6.5.1-</w:t>
            </w:r>
            <w:smartTag w:uri="urn:schemas-microsoft-com:office:smarttags" w:element="date">
              <w:smartTagPr>
                <w:attr w:name="ls" w:val="trans"/>
                <w:attr w:name="Month" w:val="5"/>
                <w:attr w:name="Day" w:val="6"/>
                <w:attr w:name="Year" w:val="18"/>
              </w:smartTagPr>
              <w:r w:rsidRPr="00D90E85">
                <w:rPr>
                  <w:sz w:val="20"/>
                </w:rPr>
                <w:t>6.5.18</w:t>
              </w:r>
            </w:smartTag>
          </w:p>
        </w:tc>
        <w:tc>
          <w:tcPr>
            <w:tcW w:w="3260" w:type="dxa"/>
          </w:tcPr>
          <w:p w:rsidR="00B44E43" w:rsidRPr="00D90E85" w:rsidRDefault="00B44E43" w:rsidP="00233F01">
            <w:pPr>
              <w:pStyle w:val="LRFKBrdtext"/>
              <w:spacing w:after="120"/>
              <w:rPr>
                <w:sz w:val="20"/>
              </w:rPr>
            </w:pPr>
            <w:r w:rsidRPr="00D90E85">
              <w:rPr>
                <w:sz w:val="20"/>
              </w:rPr>
              <w:t>Större skogsbrukare</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6.8</w:t>
            </w:r>
          </w:p>
        </w:tc>
        <w:tc>
          <w:tcPr>
            <w:tcW w:w="3402" w:type="dxa"/>
          </w:tcPr>
          <w:p w:rsidR="00B44E43" w:rsidRPr="00D90E85" w:rsidRDefault="00B44E43" w:rsidP="00233F01">
            <w:pPr>
              <w:pStyle w:val="LRFKBrdtext"/>
              <w:spacing w:after="120"/>
              <w:rPr>
                <w:sz w:val="20"/>
              </w:rPr>
            </w:pPr>
            <w:r w:rsidRPr="00D90E85">
              <w:rPr>
                <w:sz w:val="20"/>
              </w:rPr>
              <w:t>Användning av biologiska bekämpningsmedel</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6.9</w:t>
            </w:r>
          </w:p>
        </w:tc>
        <w:tc>
          <w:tcPr>
            <w:tcW w:w="3402" w:type="dxa"/>
          </w:tcPr>
          <w:p w:rsidR="00B44E43" w:rsidRPr="00D90E85" w:rsidRDefault="00B44E43" w:rsidP="00233F01">
            <w:pPr>
              <w:pStyle w:val="LRFKBrdtext"/>
              <w:spacing w:after="120"/>
              <w:rPr>
                <w:sz w:val="20"/>
              </w:rPr>
            </w:pPr>
            <w:r w:rsidRPr="00D90E85">
              <w:rPr>
                <w:sz w:val="20"/>
              </w:rPr>
              <w:t xml:space="preserve">Användning av </w:t>
            </w:r>
            <w:proofErr w:type="spellStart"/>
            <w:r w:rsidRPr="00D90E85">
              <w:rPr>
                <w:sz w:val="20"/>
              </w:rPr>
              <w:t>exoter</w:t>
            </w:r>
            <w:proofErr w:type="spellEnd"/>
            <w:r w:rsidRPr="00D90E85">
              <w:rPr>
                <w:sz w:val="20"/>
              </w:rPr>
              <w:t xml:space="preserve"> och dokumentation av uppföljning och vidtagna åtgärder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lastRenderedPageBreak/>
              <w:t>7.1</w:t>
            </w:r>
          </w:p>
        </w:tc>
        <w:tc>
          <w:tcPr>
            <w:tcW w:w="3402" w:type="dxa"/>
          </w:tcPr>
          <w:p w:rsidR="00B44E43" w:rsidRPr="00D90E85" w:rsidRDefault="00B44E43" w:rsidP="00233F01">
            <w:pPr>
              <w:pStyle w:val="LRFKBrdtext"/>
              <w:spacing w:after="120"/>
              <w:rPr>
                <w:sz w:val="20"/>
              </w:rPr>
            </w:pPr>
            <w:r w:rsidRPr="00D90E85">
              <w:rPr>
                <w:sz w:val="20"/>
              </w:rPr>
              <w:t>Plandokumentation</w:t>
            </w:r>
          </w:p>
          <w:p w:rsidR="00B44E43" w:rsidRPr="00D90E85" w:rsidRDefault="00B44E43" w:rsidP="00233F01">
            <w:pPr>
              <w:pStyle w:val="LRFKBrdtext"/>
              <w:spacing w:after="120"/>
              <w:rPr>
                <w:sz w:val="20"/>
              </w:rPr>
            </w:pPr>
            <w:r w:rsidRPr="00D90E85">
              <w:rPr>
                <w:sz w:val="20"/>
              </w:rPr>
              <w:t>- arealfördelning på ägoslag</w:t>
            </w:r>
          </w:p>
          <w:p w:rsidR="00B44E43" w:rsidRPr="00D90E85" w:rsidRDefault="00B44E43" w:rsidP="00233F01">
            <w:pPr>
              <w:pStyle w:val="LRFKBrdtext"/>
              <w:spacing w:after="120"/>
              <w:rPr>
                <w:sz w:val="20"/>
              </w:rPr>
            </w:pPr>
            <w:r w:rsidRPr="00D90E85">
              <w:rPr>
                <w:sz w:val="20"/>
              </w:rPr>
              <w:t>- karta med fastighets- och ägoslagsgränser samt samiskt renskötselområde</w:t>
            </w:r>
          </w:p>
          <w:p w:rsidR="00B44E43" w:rsidRPr="00D90E85" w:rsidRDefault="00B44E43" w:rsidP="00233F01">
            <w:pPr>
              <w:pStyle w:val="LRFKBrdtext"/>
              <w:spacing w:after="120"/>
              <w:rPr>
                <w:sz w:val="20"/>
              </w:rPr>
            </w:pPr>
            <w:r w:rsidRPr="00D90E85">
              <w:rPr>
                <w:sz w:val="20"/>
              </w:rPr>
              <w:t>- legala belastningar</w:t>
            </w:r>
          </w:p>
          <w:p w:rsidR="00B44E43" w:rsidRPr="00D90E85" w:rsidRDefault="00B44E43" w:rsidP="00233F01">
            <w:pPr>
              <w:pStyle w:val="LRFKBrdtext"/>
              <w:spacing w:after="120"/>
              <w:rPr>
                <w:sz w:val="20"/>
              </w:rPr>
            </w:pPr>
            <w:r w:rsidRPr="00D90E85">
              <w:rPr>
                <w:sz w:val="20"/>
              </w:rPr>
              <w:t>. lövdominerade bestånd</w:t>
            </w:r>
          </w:p>
          <w:p w:rsidR="00B44E43" w:rsidRPr="00D90E85" w:rsidRDefault="00B44E43" w:rsidP="00233F01">
            <w:pPr>
              <w:pStyle w:val="LRFKBrdtext"/>
              <w:spacing w:after="120"/>
              <w:rPr>
                <w:sz w:val="20"/>
              </w:rPr>
            </w:pPr>
            <w:r w:rsidRPr="00D90E85">
              <w:rPr>
                <w:sz w:val="20"/>
              </w:rPr>
              <w:t>- viltvårdsplan eller motsvarande</w:t>
            </w:r>
          </w:p>
          <w:p w:rsidR="00B44E43" w:rsidRPr="00D90E85" w:rsidRDefault="00B44E43" w:rsidP="00233F01">
            <w:pPr>
              <w:pStyle w:val="LRFKBrdtext"/>
              <w:spacing w:after="120"/>
              <w:rPr>
                <w:sz w:val="20"/>
              </w:rPr>
            </w:pPr>
            <w:r w:rsidRPr="00D90E85">
              <w:rPr>
                <w:sz w:val="20"/>
              </w:rPr>
              <w:t>- gödsling</w:t>
            </w:r>
          </w:p>
          <w:p w:rsidR="00B44E43" w:rsidRPr="00D90E85" w:rsidRDefault="00B44E43" w:rsidP="00233F01">
            <w:pPr>
              <w:pStyle w:val="LRFKBrdtext"/>
              <w:spacing w:after="120"/>
              <w:rPr>
                <w:sz w:val="20"/>
              </w:rPr>
            </w:pPr>
            <w:r w:rsidRPr="00D90E85">
              <w:rPr>
                <w:sz w:val="20"/>
              </w:rPr>
              <w:t xml:space="preserve">- </w:t>
            </w:r>
            <w:proofErr w:type="spellStart"/>
            <w:r w:rsidRPr="00D90E85">
              <w:rPr>
                <w:sz w:val="20"/>
              </w:rPr>
              <w:t>exoter</w:t>
            </w:r>
            <w:proofErr w:type="spellEnd"/>
          </w:p>
          <w:p w:rsidR="00B44E43" w:rsidRPr="00D90E85" w:rsidRDefault="00B44E43" w:rsidP="00233F01">
            <w:pPr>
              <w:pStyle w:val="LRFKBrdtext"/>
              <w:spacing w:after="120"/>
              <w:rPr>
                <w:sz w:val="20"/>
              </w:rPr>
            </w:pPr>
            <w:r w:rsidRPr="00D90E85">
              <w:rPr>
                <w:sz w:val="20"/>
              </w:rPr>
              <w:t>- årliga skördenivåer och trädslagsval</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7.1</w:t>
            </w:r>
          </w:p>
        </w:tc>
        <w:tc>
          <w:tcPr>
            <w:tcW w:w="3402" w:type="dxa"/>
          </w:tcPr>
          <w:p w:rsidR="00B44E43" w:rsidRPr="00D90E85" w:rsidRDefault="00B44E43" w:rsidP="00233F01">
            <w:pPr>
              <w:pStyle w:val="LRFKBrdtext"/>
              <w:spacing w:after="120"/>
              <w:rPr>
                <w:sz w:val="20"/>
              </w:rPr>
            </w:pPr>
            <w:r w:rsidRPr="00D90E85">
              <w:rPr>
                <w:sz w:val="20"/>
              </w:rPr>
              <w:t>Plandokumentation</w:t>
            </w:r>
          </w:p>
          <w:p w:rsidR="00B44E43" w:rsidRPr="00D90E85" w:rsidRDefault="00B44E43" w:rsidP="00233F01">
            <w:pPr>
              <w:pStyle w:val="LRFKBrdtext"/>
              <w:spacing w:after="120"/>
              <w:rPr>
                <w:sz w:val="20"/>
              </w:rPr>
            </w:pPr>
            <w:r w:rsidRPr="00D90E85">
              <w:rPr>
                <w:sz w:val="20"/>
              </w:rPr>
              <w:t>- fastighetsregister med karta</w:t>
            </w:r>
          </w:p>
          <w:p w:rsidR="00B44E43" w:rsidRPr="00D90E85" w:rsidRDefault="00B44E43" w:rsidP="00233F01">
            <w:pPr>
              <w:pStyle w:val="LRFKBrdtext"/>
              <w:spacing w:after="120"/>
              <w:rPr>
                <w:sz w:val="20"/>
              </w:rPr>
            </w:pPr>
            <w:r w:rsidRPr="00D90E85">
              <w:rPr>
                <w:sz w:val="20"/>
              </w:rPr>
              <w:t>- fördelning på åldersklasser, bonitetsklasser och virkesförråd</w:t>
            </w:r>
          </w:p>
          <w:p w:rsidR="00B44E43" w:rsidRPr="00D90E85" w:rsidRDefault="00B44E43" w:rsidP="00233F01">
            <w:pPr>
              <w:pStyle w:val="LRFKBrdtext"/>
              <w:spacing w:after="120"/>
              <w:rPr>
                <w:sz w:val="20"/>
              </w:rPr>
            </w:pPr>
            <w:r w:rsidRPr="00D90E85">
              <w:rPr>
                <w:sz w:val="20"/>
              </w:rPr>
              <w:t>- åtgärdsplan för vägtrummor</w:t>
            </w:r>
          </w:p>
          <w:p w:rsidR="00B44E43" w:rsidRPr="00D90E85" w:rsidRDefault="00B44E43" w:rsidP="00233F01">
            <w:pPr>
              <w:pStyle w:val="LRFKBrdtext"/>
              <w:spacing w:after="120"/>
              <w:rPr>
                <w:sz w:val="20"/>
              </w:rPr>
            </w:pPr>
            <w:r w:rsidRPr="00D90E85">
              <w:rPr>
                <w:sz w:val="20"/>
              </w:rPr>
              <w:t>- plan för att uppnå landskapsekologisk balanserad åldersfördelning</w:t>
            </w:r>
          </w:p>
          <w:p w:rsidR="00B44E43" w:rsidRPr="00D90E85" w:rsidRDefault="00B44E43" w:rsidP="00233F01">
            <w:pPr>
              <w:pStyle w:val="LRFKBrdtext"/>
              <w:spacing w:after="120"/>
              <w:rPr>
                <w:sz w:val="20"/>
              </w:rPr>
            </w:pPr>
            <w:r w:rsidRPr="00D90E85">
              <w:rPr>
                <w:sz w:val="20"/>
              </w:rPr>
              <w:t>- beteskänsliga trädslag</w:t>
            </w:r>
          </w:p>
        </w:tc>
        <w:tc>
          <w:tcPr>
            <w:tcW w:w="3260" w:type="dxa"/>
          </w:tcPr>
          <w:p w:rsidR="00B44E43" w:rsidRPr="00D90E85" w:rsidRDefault="00B44E43" w:rsidP="00233F01">
            <w:pPr>
              <w:pStyle w:val="LRFKBrdtext"/>
              <w:spacing w:after="120"/>
              <w:rPr>
                <w:sz w:val="20"/>
              </w:rPr>
            </w:pPr>
            <w:r w:rsidRPr="00D90E85">
              <w:rPr>
                <w:sz w:val="20"/>
              </w:rPr>
              <w:t>Större skogsbrukare</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8.1.1-8.1.2</w:t>
            </w:r>
          </w:p>
        </w:tc>
        <w:tc>
          <w:tcPr>
            <w:tcW w:w="3402" w:type="dxa"/>
          </w:tcPr>
          <w:p w:rsidR="00B44E43" w:rsidRPr="00D90E85" w:rsidRDefault="00B44E43" w:rsidP="00233F01">
            <w:pPr>
              <w:pStyle w:val="LRFKBrdtext"/>
              <w:spacing w:after="120"/>
              <w:rPr>
                <w:sz w:val="20"/>
              </w:rPr>
            </w:pPr>
            <w:r w:rsidRPr="00D90E85">
              <w:rPr>
                <w:sz w:val="20"/>
              </w:rPr>
              <w:t>Reproducerbara uppföljningar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8.2.a</w:t>
            </w:r>
          </w:p>
        </w:tc>
        <w:tc>
          <w:tcPr>
            <w:tcW w:w="3402" w:type="dxa"/>
          </w:tcPr>
          <w:p w:rsidR="00B44E43" w:rsidRPr="00D90E85" w:rsidRDefault="00B44E43" w:rsidP="00233F01">
            <w:pPr>
              <w:pStyle w:val="LRFKBrdtext"/>
              <w:spacing w:after="120"/>
              <w:rPr>
                <w:sz w:val="20"/>
              </w:rPr>
            </w:pPr>
            <w:r w:rsidRPr="00D90E85">
              <w:rPr>
                <w:sz w:val="20"/>
              </w:rPr>
              <w:t>Uttag av traditionella skogsprodukter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8.2.b.1</w:t>
            </w:r>
          </w:p>
        </w:tc>
        <w:tc>
          <w:tcPr>
            <w:tcW w:w="3402" w:type="dxa"/>
          </w:tcPr>
          <w:p w:rsidR="00B44E43" w:rsidRPr="00D90E85" w:rsidRDefault="00B44E43" w:rsidP="00233F01">
            <w:pPr>
              <w:pStyle w:val="LRFKBrdtext"/>
              <w:spacing w:after="120"/>
              <w:rPr>
                <w:sz w:val="20"/>
              </w:rPr>
            </w:pPr>
            <w:r w:rsidRPr="00D90E85">
              <w:rPr>
                <w:sz w:val="20"/>
              </w:rPr>
              <w:t>Utförda skötselåtgärder i skogliga register eller motsvarande</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8.2.b.2</w:t>
            </w:r>
          </w:p>
        </w:tc>
        <w:tc>
          <w:tcPr>
            <w:tcW w:w="3402" w:type="dxa"/>
          </w:tcPr>
          <w:p w:rsidR="00B44E43" w:rsidRPr="00D90E85" w:rsidRDefault="00B44E43" w:rsidP="00233F01">
            <w:pPr>
              <w:pStyle w:val="LRFKBrdtext"/>
              <w:spacing w:after="120"/>
              <w:rPr>
                <w:sz w:val="20"/>
              </w:rPr>
            </w:pPr>
            <w:r w:rsidRPr="00D90E85">
              <w:rPr>
                <w:sz w:val="20"/>
              </w:rPr>
              <w:t>Dokumentation av skogstillstånd och större förändring</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8.2e</w:t>
            </w:r>
          </w:p>
        </w:tc>
        <w:tc>
          <w:tcPr>
            <w:tcW w:w="3402" w:type="dxa"/>
          </w:tcPr>
          <w:p w:rsidR="00B44E43" w:rsidRPr="00D90E85" w:rsidRDefault="00B44E43" w:rsidP="00233F01">
            <w:pPr>
              <w:pStyle w:val="LRFKBrdtext"/>
              <w:spacing w:after="120"/>
              <w:rPr>
                <w:sz w:val="20"/>
              </w:rPr>
            </w:pPr>
            <w:r w:rsidRPr="00D90E85">
              <w:rPr>
                <w:sz w:val="20"/>
              </w:rPr>
              <w:t>Uppföljning av skogsbrukets intäkter, kostnader, produktivitet och effektivitet</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ED05EC" w:rsidTr="00233F01">
        <w:tc>
          <w:tcPr>
            <w:tcW w:w="1101" w:type="dxa"/>
          </w:tcPr>
          <w:p w:rsidR="00B44E43" w:rsidRPr="00D90E85" w:rsidRDefault="00B44E43" w:rsidP="00233F01">
            <w:pPr>
              <w:pStyle w:val="LRFKBrdtext"/>
              <w:spacing w:after="120"/>
              <w:rPr>
                <w:sz w:val="20"/>
              </w:rPr>
            </w:pPr>
            <w:r w:rsidRPr="00D90E85">
              <w:rPr>
                <w:sz w:val="20"/>
              </w:rPr>
              <w:t>8.3</w:t>
            </w:r>
          </w:p>
        </w:tc>
        <w:tc>
          <w:tcPr>
            <w:tcW w:w="3402" w:type="dxa"/>
          </w:tcPr>
          <w:p w:rsidR="00B44E43" w:rsidRPr="00D90E85" w:rsidRDefault="00B44E43" w:rsidP="00233F01">
            <w:pPr>
              <w:pStyle w:val="LRFKBrdtext"/>
              <w:spacing w:after="120"/>
              <w:rPr>
                <w:sz w:val="20"/>
              </w:rPr>
            </w:pPr>
            <w:r w:rsidRPr="00D90E85">
              <w:rPr>
                <w:sz w:val="20"/>
              </w:rPr>
              <w:t>Spårbarhetsdokument</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bl>
    <w:p w:rsidR="00B44E43" w:rsidRDefault="00B44E43" w:rsidP="00B44E43">
      <w:pPr>
        <w:pStyle w:val="LRFKRubrik4"/>
        <w:spacing w:after="120"/>
      </w:pPr>
    </w:p>
    <w:p w:rsidR="00B44E43" w:rsidRPr="008567B7" w:rsidRDefault="00B44E43" w:rsidP="00B44E43">
      <w:pPr>
        <w:pStyle w:val="LRFKRubrik4"/>
        <w:spacing w:before="240" w:after="240"/>
      </w:pPr>
      <w:r>
        <w:br w:type="page"/>
      </w:r>
      <w:r w:rsidRPr="008567B7">
        <w:lastRenderedPageBreak/>
        <w:t>I nedanstående tabell redovisas vad som är tillämpligt för SLIMF, det vill säga vilken sammanfattning av dokumentation som mindre markägare ska göra tillgänglig för certifierare utöver offentliga uppgifter enligt Bilaga 3A.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3260"/>
        <w:gridCol w:w="709"/>
        <w:gridCol w:w="708"/>
      </w:tblGrid>
      <w:tr w:rsidR="00B44E43" w:rsidRPr="00D90E85" w:rsidTr="00233F01">
        <w:tc>
          <w:tcPr>
            <w:tcW w:w="1101" w:type="dxa"/>
          </w:tcPr>
          <w:p w:rsidR="00B44E43" w:rsidRPr="00D90E85" w:rsidRDefault="00B44E43" w:rsidP="00233F01">
            <w:pPr>
              <w:pStyle w:val="LRFKBrdtext"/>
              <w:spacing w:after="120"/>
              <w:rPr>
                <w:rFonts w:ascii="Franklin Gothic Demi" w:hAnsi="Franklin Gothic Demi"/>
                <w:sz w:val="20"/>
              </w:rPr>
            </w:pPr>
            <w:r w:rsidRPr="00D90E85">
              <w:rPr>
                <w:rFonts w:ascii="Franklin Gothic Demi" w:hAnsi="Franklin Gothic Demi"/>
                <w:sz w:val="20"/>
              </w:rPr>
              <w:t>Indikator</w:t>
            </w:r>
          </w:p>
          <w:p w:rsidR="00B44E43" w:rsidRPr="00D90E85" w:rsidRDefault="00B44E43" w:rsidP="00233F01">
            <w:pPr>
              <w:pStyle w:val="LRFKBrdtext"/>
              <w:spacing w:after="120"/>
              <w:rPr>
                <w:rFonts w:ascii="Franklin Gothic Demi" w:hAnsi="Franklin Gothic Demi"/>
                <w:sz w:val="20"/>
              </w:rPr>
            </w:pPr>
          </w:p>
        </w:tc>
        <w:tc>
          <w:tcPr>
            <w:tcW w:w="3402" w:type="dxa"/>
          </w:tcPr>
          <w:p w:rsidR="00B44E43" w:rsidRPr="00D90E85" w:rsidRDefault="00B44E43" w:rsidP="00233F01">
            <w:pPr>
              <w:pStyle w:val="LRFKBrdtext"/>
              <w:spacing w:after="120"/>
              <w:rPr>
                <w:rFonts w:ascii="Franklin Gothic Demi" w:hAnsi="Franklin Gothic Demi"/>
                <w:sz w:val="20"/>
              </w:rPr>
            </w:pPr>
            <w:r w:rsidRPr="00D90E85">
              <w:rPr>
                <w:rFonts w:ascii="Franklin Gothic Demi" w:hAnsi="Franklin Gothic Demi"/>
                <w:sz w:val="20"/>
              </w:rPr>
              <w:t>Innehåll</w:t>
            </w:r>
          </w:p>
        </w:tc>
        <w:tc>
          <w:tcPr>
            <w:tcW w:w="3260" w:type="dxa"/>
          </w:tcPr>
          <w:p w:rsidR="00B44E43" w:rsidRPr="00D90E85" w:rsidRDefault="00B44E43" w:rsidP="00233F01">
            <w:pPr>
              <w:pStyle w:val="LRFKBrdtext"/>
              <w:spacing w:after="120"/>
              <w:rPr>
                <w:rFonts w:ascii="Franklin Gothic Demi" w:hAnsi="Franklin Gothic Demi"/>
                <w:sz w:val="20"/>
              </w:rPr>
            </w:pPr>
            <w:r w:rsidRPr="00D90E85">
              <w:rPr>
                <w:rFonts w:ascii="Franklin Gothic Demi" w:hAnsi="Franklin Gothic Demi"/>
                <w:sz w:val="20"/>
              </w:rPr>
              <w:t>Giltighet för skogsbrukarkategori (saknas uppgift gäller kravet samtliga kategorier)</w:t>
            </w:r>
          </w:p>
        </w:tc>
        <w:tc>
          <w:tcPr>
            <w:tcW w:w="709" w:type="dxa"/>
          </w:tcPr>
          <w:p w:rsidR="00B44E43" w:rsidRPr="00D90E85" w:rsidRDefault="00B44E43" w:rsidP="00233F01">
            <w:pPr>
              <w:pStyle w:val="LRFKBrdtext"/>
              <w:spacing w:after="120"/>
              <w:rPr>
                <w:rFonts w:ascii="Franklin Gothic Demi" w:hAnsi="Franklin Gothic Demi"/>
                <w:i/>
                <w:sz w:val="20"/>
              </w:rPr>
            </w:pPr>
            <w:r w:rsidRPr="00D90E85">
              <w:rPr>
                <w:rFonts w:ascii="Franklin Gothic Demi" w:hAnsi="Franklin Gothic Demi"/>
                <w:i/>
                <w:sz w:val="20"/>
              </w:rPr>
              <w:t>OK</w:t>
            </w:r>
          </w:p>
        </w:tc>
        <w:tc>
          <w:tcPr>
            <w:tcW w:w="708" w:type="dxa"/>
          </w:tcPr>
          <w:p w:rsidR="00B44E43" w:rsidRPr="00D90E85" w:rsidRDefault="00B44E43" w:rsidP="00233F01">
            <w:pPr>
              <w:pStyle w:val="LRFKBrdtext"/>
              <w:spacing w:after="120"/>
              <w:rPr>
                <w:rFonts w:ascii="Franklin Gothic Demi" w:hAnsi="Franklin Gothic Demi"/>
                <w:i/>
                <w:sz w:val="20"/>
              </w:rPr>
            </w:pPr>
            <w:r w:rsidRPr="00D90E85">
              <w:rPr>
                <w:rFonts w:ascii="Franklin Gothic Demi" w:hAnsi="Franklin Gothic Demi"/>
                <w:i/>
                <w:sz w:val="20"/>
              </w:rPr>
              <w:t>AV</w:t>
            </w:r>
          </w:p>
        </w:tc>
      </w:tr>
      <w:tr w:rsidR="00B44E43" w:rsidRPr="00D90E85" w:rsidTr="00233F01">
        <w:tc>
          <w:tcPr>
            <w:tcW w:w="1101" w:type="dxa"/>
          </w:tcPr>
          <w:p w:rsidR="00B44E43" w:rsidRPr="00D90E85" w:rsidRDefault="00B44E43" w:rsidP="00233F01">
            <w:pPr>
              <w:pStyle w:val="LRFKBrdtext"/>
              <w:spacing w:after="120"/>
              <w:rPr>
                <w:sz w:val="20"/>
              </w:rPr>
            </w:pPr>
            <w:r w:rsidRPr="00D90E85">
              <w:rPr>
                <w:sz w:val="20"/>
              </w:rPr>
              <w:t>1.2.2SA</w:t>
            </w:r>
          </w:p>
        </w:tc>
        <w:tc>
          <w:tcPr>
            <w:tcW w:w="3402" w:type="dxa"/>
          </w:tcPr>
          <w:p w:rsidR="00B44E43" w:rsidRPr="00D90E85" w:rsidRDefault="00B44E43" w:rsidP="00233F01">
            <w:pPr>
              <w:pStyle w:val="LRFKBrdtext"/>
              <w:spacing w:after="120"/>
              <w:rPr>
                <w:sz w:val="20"/>
              </w:rPr>
            </w:pPr>
            <w:r w:rsidRPr="00D90E85">
              <w:rPr>
                <w:sz w:val="20"/>
              </w:rPr>
              <w:t>Bokföring</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D90E85" w:rsidTr="00233F01">
        <w:tc>
          <w:tcPr>
            <w:tcW w:w="1101" w:type="dxa"/>
          </w:tcPr>
          <w:p w:rsidR="00B44E43" w:rsidRPr="00D90E85" w:rsidRDefault="00B44E43" w:rsidP="00233F01">
            <w:pPr>
              <w:pStyle w:val="LRFKBrdtext"/>
              <w:spacing w:after="120"/>
              <w:rPr>
                <w:sz w:val="20"/>
              </w:rPr>
            </w:pPr>
            <w:r w:rsidRPr="00D90E85">
              <w:rPr>
                <w:sz w:val="20"/>
              </w:rPr>
              <w:t>2.1.1S</w:t>
            </w:r>
          </w:p>
        </w:tc>
        <w:tc>
          <w:tcPr>
            <w:tcW w:w="3402" w:type="dxa"/>
          </w:tcPr>
          <w:p w:rsidR="00B44E43" w:rsidRPr="00D90E85" w:rsidRDefault="00B44E43" w:rsidP="00233F01">
            <w:pPr>
              <w:pStyle w:val="LRFKBrdtext"/>
              <w:spacing w:after="120"/>
              <w:rPr>
                <w:sz w:val="20"/>
              </w:rPr>
            </w:pPr>
            <w:r w:rsidRPr="00D90E85">
              <w:rPr>
                <w:sz w:val="20"/>
              </w:rPr>
              <w:t>Bevis om rätt att bedriva skogsbruk på markinnehavet (ägarförhållanden, ägaruppgifter och eventuella avtal)</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D90E85" w:rsidTr="00233F01">
        <w:tc>
          <w:tcPr>
            <w:tcW w:w="1101" w:type="dxa"/>
          </w:tcPr>
          <w:p w:rsidR="00B44E43" w:rsidRPr="00D90E85" w:rsidRDefault="00B44E43" w:rsidP="00233F01">
            <w:pPr>
              <w:pStyle w:val="LRFKBrdtext"/>
              <w:spacing w:after="120"/>
              <w:rPr>
                <w:sz w:val="20"/>
              </w:rPr>
            </w:pPr>
            <w:r w:rsidRPr="00D90E85">
              <w:rPr>
                <w:sz w:val="20"/>
              </w:rPr>
              <w:t>3.1.2SA</w:t>
            </w:r>
          </w:p>
        </w:tc>
        <w:tc>
          <w:tcPr>
            <w:tcW w:w="3402" w:type="dxa"/>
          </w:tcPr>
          <w:p w:rsidR="00B44E43" w:rsidRPr="00D90E85" w:rsidRDefault="00B44E43" w:rsidP="00233F01">
            <w:pPr>
              <w:pStyle w:val="LRFKBrdtext"/>
              <w:spacing w:after="120"/>
              <w:rPr>
                <w:sz w:val="20"/>
              </w:rPr>
            </w:pPr>
            <w:r w:rsidRPr="00D90E85">
              <w:rPr>
                <w:sz w:val="20"/>
              </w:rPr>
              <w:t>Samrådsprotokoll som visar att samråd med sameby skett inom renskötselns åretruntmarker samt vid särskilt viktiga platser.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3.3.1SA</w:t>
            </w:r>
          </w:p>
        </w:tc>
        <w:tc>
          <w:tcPr>
            <w:tcW w:w="3402" w:type="dxa"/>
          </w:tcPr>
          <w:p w:rsidR="00B44E43" w:rsidRPr="00D90E85" w:rsidRDefault="00B44E43" w:rsidP="00233F01">
            <w:pPr>
              <w:pStyle w:val="LRFKBrdtext"/>
              <w:spacing w:after="120"/>
              <w:rPr>
                <w:sz w:val="20"/>
              </w:rPr>
            </w:pPr>
            <w:r w:rsidRPr="00D90E85">
              <w:rPr>
                <w:sz w:val="20"/>
              </w:rPr>
              <w:t>Områden och platser av särskild kulturell, ekologisk eller religiös betydelse för samerna inom renskötselområdet</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4.1.6SA</w:t>
            </w:r>
          </w:p>
        </w:tc>
        <w:tc>
          <w:tcPr>
            <w:tcW w:w="3402" w:type="dxa"/>
          </w:tcPr>
          <w:p w:rsidR="00B44E43" w:rsidRPr="00D90E85" w:rsidRDefault="00B44E43" w:rsidP="00233F01">
            <w:pPr>
              <w:pStyle w:val="LRFKBrdtext"/>
              <w:spacing w:after="120"/>
              <w:rPr>
                <w:sz w:val="20"/>
              </w:rPr>
            </w:pPr>
            <w:r w:rsidRPr="00D90E85">
              <w:rPr>
                <w:sz w:val="20"/>
              </w:rPr>
              <w:t>Anställdas kompetens inom aktuellt arbetsområde</w:t>
            </w:r>
          </w:p>
        </w:tc>
        <w:tc>
          <w:tcPr>
            <w:tcW w:w="3260" w:type="dxa"/>
          </w:tcPr>
          <w:p w:rsidR="00B44E43" w:rsidRPr="00D90E85" w:rsidRDefault="00B44E43" w:rsidP="00233F01">
            <w:pPr>
              <w:pStyle w:val="LRFKBrdtext"/>
              <w:spacing w:after="120"/>
              <w:rPr>
                <w:sz w:val="20"/>
              </w:rPr>
            </w:pPr>
            <w:r w:rsidRPr="00D90E85">
              <w:rPr>
                <w:sz w:val="20"/>
              </w:rPr>
              <w:t>Skogsbrukare med anställda i skogsbruket</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4.1.7-4.1.10S</w:t>
            </w:r>
          </w:p>
        </w:tc>
        <w:tc>
          <w:tcPr>
            <w:tcW w:w="3402" w:type="dxa"/>
          </w:tcPr>
          <w:p w:rsidR="00B44E43" w:rsidRPr="00D90E85" w:rsidRDefault="00B44E43" w:rsidP="00233F01">
            <w:pPr>
              <w:pStyle w:val="LRFKBrdtext"/>
              <w:spacing w:after="120"/>
              <w:rPr>
                <w:sz w:val="20"/>
              </w:rPr>
            </w:pPr>
            <w:r w:rsidRPr="00D90E85">
              <w:rPr>
                <w:sz w:val="20"/>
              </w:rPr>
              <w:t>Anställdas individuella kompetensutvecklingsplaner</w:t>
            </w:r>
          </w:p>
        </w:tc>
        <w:tc>
          <w:tcPr>
            <w:tcW w:w="3260" w:type="dxa"/>
          </w:tcPr>
          <w:p w:rsidR="00B44E43" w:rsidRPr="00D90E85" w:rsidRDefault="00B44E43" w:rsidP="00233F01">
            <w:pPr>
              <w:pStyle w:val="LRFKBrdtext"/>
              <w:spacing w:after="120"/>
              <w:rPr>
                <w:sz w:val="20"/>
              </w:rPr>
            </w:pPr>
            <w:r w:rsidRPr="00D90E85">
              <w:rPr>
                <w:sz w:val="20"/>
              </w:rPr>
              <w:t>Skogsbrukare med anställda i skogsbruket</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4.2.3S</w:t>
            </w:r>
          </w:p>
        </w:tc>
        <w:tc>
          <w:tcPr>
            <w:tcW w:w="3402" w:type="dxa"/>
          </w:tcPr>
          <w:p w:rsidR="00B44E43" w:rsidRPr="00D90E85" w:rsidRDefault="00B44E43" w:rsidP="00233F01">
            <w:pPr>
              <w:pStyle w:val="LRFKBrdtext"/>
              <w:spacing w:after="120"/>
              <w:rPr>
                <w:sz w:val="20"/>
              </w:rPr>
            </w:pPr>
            <w:r w:rsidRPr="00D90E85">
              <w:rPr>
                <w:sz w:val="20"/>
              </w:rPr>
              <w:t>Anställdas grundläggande personalsociala uppgifter</w:t>
            </w:r>
          </w:p>
        </w:tc>
        <w:tc>
          <w:tcPr>
            <w:tcW w:w="3260" w:type="dxa"/>
          </w:tcPr>
          <w:p w:rsidR="00B44E43" w:rsidRPr="00D90E85" w:rsidRDefault="00B44E43" w:rsidP="00233F01">
            <w:pPr>
              <w:pStyle w:val="LRFKBrdtext"/>
              <w:spacing w:after="120"/>
              <w:rPr>
                <w:sz w:val="20"/>
              </w:rPr>
            </w:pPr>
            <w:r w:rsidRPr="00D90E85">
              <w:rPr>
                <w:sz w:val="20"/>
              </w:rPr>
              <w:t>Skogsbrukare med mer än 10 anställda i skogsbruket</w:t>
            </w: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4.4.9SA</w:t>
            </w:r>
          </w:p>
        </w:tc>
        <w:tc>
          <w:tcPr>
            <w:tcW w:w="3402" w:type="dxa"/>
          </w:tcPr>
          <w:p w:rsidR="00B44E43" w:rsidRPr="00D90E85" w:rsidRDefault="00B44E43" w:rsidP="00233F01">
            <w:pPr>
              <w:pStyle w:val="LRFKBrdtext"/>
              <w:spacing w:after="120"/>
              <w:rPr>
                <w:sz w:val="20"/>
              </w:rPr>
            </w:pPr>
            <w:r w:rsidRPr="00D90E85">
              <w:rPr>
                <w:sz w:val="20"/>
              </w:rPr>
              <w:t>Information om fornlämningar, fornlämningsområden och värdefulla kulturlämningar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6.1.7SA</w:t>
            </w:r>
          </w:p>
        </w:tc>
        <w:tc>
          <w:tcPr>
            <w:tcW w:w="3402" w:type="dxa"/>
          </w:tcPr>
          <w:p w:rsidR="00B44E43" w:rsidRPr="00D90E85" w:rsidRDefault="00B44E43" w:rsidP="00233F01">
            <w:pPr>
              <w:pStyle w:val="LRFKBrdtext"/>
              <w:spacing w:after="120"/>
              <w:rPr>
                <w:sz w:val="20"/>
              </w:rPr>
            </w:pPr>
            <w:r w:rsidRPr="00D90E85">
              <w:rPr>
                <w:sz w:val="20"/>
              </w:rPr>
              <w:t>Naturvärdesbedömningar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6.3.1SA, 8.2.b.1SA</w:t>
            </w:r>
          </w:p>
        </w:tc>
        <w:tc>
          <w:tcPr>
            <w:tcW w:w="3402" w:type="dxa"/>
          </w:tcPr>
          <w:p w:rsidR="00B44E43" w:rsidRPr="00D90E85" w:rsidRDefault="00B44E43" w:rsidP="00233F01">
            <w:pPr>
              <w:pStyle w:val="LRFKBrdtext"/>
              <w:spacing w:after="120"/>
              <w:rPr>
                <w:sz w:val="20"/>
              </w:rPr>
            </w:pPr>
            <w:r w:rsidRPr="00D90E85">
              <w:rPr>
                <w:sz w:val="20"/>
              </w:rPr>
              <w:t>Skogskötselåtgärder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6.3.22SA, 6.3.24S</w:t>
            </w:r>
          </w:p>
        </w:tc>
        <w:tc>
          <w:tcPr>
            <w:tcW w:w="3402" w:type="dxa"/>
          </w:tcPr>
          <w:p w:rsidR="00B44E43" w:rsidRPr="00D90E85" w:rsidRDefault="00B44E43" w:rsidP="00233F01">
            <w:pPr>
              <w:pStyle w:val="LRFKBrdtext"/>
              <w:spacing w:after="120"/>
              <w:rPr>
                <w:sz w:val="20"/>
              </w:rPr>
            </w:pPr>
            <w:r w:rsidRPr="00D90E85">
              <w:rPr>
                <w:sz w:val="20"/>
              </w:rPr>
              <w:t>Tillförsel av kväve/mineral</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6.3.23SA</w:t>
            </w:r>
          </w:p>
        </w:tc>
        <w:tc>
          <w:tcPr>
            <w:tcW w:w="3402" w:type="dxa"/>
          </w:tcPr>
          <w:p w:rsidR="00B44E43" w:rsidRPr="00D90E85" w:rsidRDefault="00B44E43" w:rsidP="00233F01">
            <w:pPr>
              <w:pStyle w:val="LRFKBrdtext"/>
              <w:spacing w:after="120"/>
              <w:rPr>
                <w:sz w:val="20"/>
              </w:rPr>
            </w:pPr>
            <w:r w:rsidRPr="00D90E85">
              <w:rPr>
                <w:sz w:val="20"/>
              </w:rPr>
              <w:t>Uttag av biobränsle på beståndsnivå</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6.10.1S</w:t>
            </w:r>
          </w:p>
        </w:tc>
        <w:tc>
          <w:tcPr>
            <w:tcW w:w="3402" w:type="dxa"/>
          </w:tcPr>
          <w:p w:rsidR="00B44E43" w:rsidRPr="00D90E85" w:rsidRDefault="00B44E43" w:rsidP="00233F01">
            <w:pPr>
              <w:pStyle w:val="LRFKBrdtext"/>
              <w:spacing w:after="120"/>
              <w:rPr>
                <w:sz w:val="20"/>
              </w:rPr>
            </w:pPr>
            <w:r w:rsidRPr="00D90E85">
              <w:rPr>
                <w:sz w:val="20"/>
              </w:rPr>
              <w:t>Motiv för skötselgärd</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bl>
    <w:p w:rsidR="00B44E43" w:rsidRDefault="00B44E43" w:rsidP="00B44E43">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3260"/>
        <w:gridCol w:w="709"/>
        <w:gridCol w:w="708"/>
      </w:tblGrid>
      <w:tr w:rsidR="00B44E43" w:rsidRPr="002F0A47" w:rsidTr="00233F01">
        <w:tc>
          <w:tcPr>
            <w:tcW w:w="1101" w:type="dxa"/>
          </w:tcPr>
          <w:p w:rsidR="00B44E43" w:rsidRPr="00D90E85" w:rsidRDefault="00B44E43" w:rsidP="00233F01">
            <w:pPr>
              <w:pStyle w:val="LRFKBrdtext"/>
              <w:spacing w:after="120"/>
              <w:rPr>
                <w:sz w:val="20"/>
              </w:rPr>
            </w:pPr>
            <w:r w:rsidRPr="00D90E85">
              <w:rPr>
                <w:sz w:val="20"/>
              </w:rPr>
              <w:lastRenderedPageBreak/>
              <w:t>7.1</w:t>
            </w:r>
          </w:p>
        </w:tc>
        <w:tc>
          <w:tcPr>
            <w:tcW w:w="3402" w:type="dxa"/>
          </w:tcPr>
          <w:p w:rsidR="00B44E43" w:rsidRPr="00D90E85" w:rsidRDefault="00B44E43" w:rsidP="00233F01">
            <w:pPr>
              <w:pStyle w:val="LRFKBrdtext"/>
              <w:spacing w:after="120"/>
              <w:rPr>
                <w:sz w:val="20"/>
              </w:rPr>
            </w:pPr>
            <w:r w:rsidRPr="00D90E85">
              <w:rPr>
                <w:sz w:val="20"/>
              </w:rPr>
              <w:t>Följande information:</w:t>
            </w:r>
          </w:p>
          <w:p w:rsidR="00B44E43" w:rsidRPr="00D90E85" w:rsidRDefault="00B44E43" w:rsidP="00233F01">
            <w:pPr>
              <w:pStyle w:val="LRFKBrdtext"/>
              <w:spacing w:after="120"/>
              <w:rPr>
                <w:sz w:val="20"/>
              </w:rPr>
            </w:pPr>
            <w:r w:rsidRPr="00D90E85">
              <w:rPr>
                <w:sz w:val="20"/>
              </w:rPr>
              <w:t>- arealfördelning på ägoslag</w:t>
            </w:r>
          </w:p>
          <w:p w:rsidR="00B44E43" w:rsidRPr="00D90E85" w:rsidRDefault="00B44E43" w:rsidP="00233F01">
            <w:pPr>
              <w:pStyle w:val="LRFKBrdtext"/>
              <w:spacing w:after="120"/>
              <w:rPr>
                <w:sz w:val="20"/>
              </w:rPr>
            </w:pPr>
            <w:r w:rsidRPr="00D90E85">
              <w:rPr>
                <w:sz w:val="20"/>
              </w:rPr>
              <w:t>- karta med fastighets- och ägoslagsgränser</w:t>
            </w:r>
          </w:p>
          <w:p w:rsidR="00B44E43" w:rsidRPr="00D90E85" w:rsidRDefault="00B44E43" w:rsidP="00233F01">
            <w:pPr>
              <w:pStyle w:val="LRFKBrdtext"/>
              <w:spacing w:after="120"/>
              <w:rPr>
                <w:sz w:val="20"/>
              </w:rPr>
            </w:pPr>
            <w:r w:rsidRPr="00D90E85">
              <w:rPr>
                <w:sz w:val="20"/>
              </w:rPr>
              <w:t>- lövdominerade bestånd</w:t>
            </w:r>
          </w:p>
          <w:p w:rsidR="00B44E43" w:rsidRPr="00D90E85" w:rsidRDefault="00B44E43" w:rsidP="00233F01">
            <w:pPr>
              <w:pStyle w:val="LRFKBrdtext"/>
              <w:spacing w:after="120"/>
              <w:rPr>
                <w:sz w:val="20"/>
              </w:rPr>
            </w:pPr>
            <w:r w:rsidRPr="00D90E85">
              <w:rPr>
                <w:sz w:val="20"/>
              </w:rPr>
              <w:t>-</w:t>
            </w:r>
            <w:proofErr w:type="spellStart"/>
            <w:r w:rsidRPr="00D90E85">
              <w:rPr>
                <w:sz w:val="20"/>
              </w:rPr>
              <w:t>exoter</w:t>
            </w:r>
            <w:proofErr w:type="spellEnd"/>
          </w:p>
        </w:tc>
        <w:tc>
          <w:tcPr>
            <w:tcW w:w="3260" w:type="dxa"/>
          </w:tcPr>
          <w:p w:rsidR="00B44E43" w:rsidRPr="00D90E85" w:rsidRDefault="00B44E43" w:rsidP="00233F01">
            <w:pPr>
              <w:pStyle w:val="LRFKBrdtext"/>
              <w:spacing w:after="120"/>
              <w:rPr>
                <w:sz w:val="20"/>
              </w:rPr>
            </w:pPr>
            <w:r w:rsidRPr="00D90E85">
              <w:rPr>
                <w:sz w:val="20"/>
              </w:rPr>
              <w:t>Markägare med &lt;</w:t>
            </w:r>
            <w:smartTag w:uri="urn:schemas-microsoft-com:office:smarttags" w:element="metricconverter">
              <w:smartTagPr>
                <w:attr w:name="ProductID" w:val="20 ha"/>
              </w:smartTagPr>
              <w:r w:rsidRPr="00D90E85">
                <w:rPr>
                  <w:sz w:val="20"/>
                </w:rPr>
                <w:t>20 ha</w:t>
              </w:r>
            </w:smartTag>
            <w:r w:rsidRPr="00D90E85">
              <w:rPr>
                <w:sz w:val="20"/>
              </w:rPr>
              <w:t xml:space="preserve"> ska ha följande: karta med ägoslagsgränser, lövdominerade bestånd och </w:t>
            </w:r>
            <w:proofErr w:type="spellStart"/>
            <w:r w:rsidRPr="00D90E85">
              <w:rPr>
                <w:sz w:val="20"/>
              </w:rPr>
              <w:t>exoter</w:t>
            </w:r>
            <w:proofErr w:type="spellEnd"/>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8.2.aSA</w:t>
            </w:r>
          </w:p>
        </w:tc>
        <w:tc>
          <w:tcPr>
            <w:tcW w:w="3402" w:type="dxa"/>
          </w:tcPr>
          <w:p w:rsidR="00B44E43" w:rsidRPr="00D90E85" w:rsidRDefault="00B44E43" w:rsidP="00233F01">
            <w:pPr>
              <w:pStyle w:val="LRFKBrdtext"/>
              <w:spacing w:after="120"/>
              <w:rPr>
                <w:sz w:val="20"/>
              </w:rPr>
            </w:pPr>
            <w:r w:rsidRPr="00D90E85">
              <w:rPr>
                <w:sz w:val="20"/>
              </w:rPr>
              <w:t>Uttag av traditionella skogsprodukter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8.2.b.1SA</w:t>
            </w:r>
          </w:p>
        </w:tc>
        <w:tc>
          <w:tcPr>
            <w:tcW w:w="3402" w:type="dxa"/>
          </w:tcPr>
          <w:p w:rsidR="00B44E43" w:rsidRPr="00D90E85" w:rsidRDefault="00B44E43" w:rsidP="00233F01">
            <w:pPr>
              <w:pStyle w:val="LRFKBrdtext"/>
              <w:spacing w:after="120"/>
              <w:rPr>
                <w:sz w:val="20"/>
              </w:rPr>
            </w:pPr>
            <w:r w:rsidRPr="00D90E85">
              <w:rPr>
                <w:sz w:val="20"/>
              </w:rPr>
              <w:t>Utförda skötselåtgärder</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8.2.b.2SA</w:t>
            </w:r>
          </w:p>
        </w:tc>
        <w:tc>
          <w:tcPr>
            <w:tcW w:w="3402" w:type="dxa"/>
          </w:tcPr>
          <w:p w:rsidR="00B44E43" w:rsidRPr="00D90E85" w:rsidRDefault="00B44E43" w:rsidP="00233F01">
            <w:pPr>
              <w:pStyle w:val="LRFKBrdtext"/>
              <w:spacing w:after="120"/>
              <w:rPr>
                <w:sz w:val="20"/>
              </w:rPr>
            </w:pPr>
            <w:r w:rsidRPr="00D90E85">
              <w:rPr>
                <w:sz w:val="20"/>
              </w:rPr>
              <w:t>Dokumentation av skogstillstånd och större förändring</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r w:rsidR="00B44E43" w:rsidRPr="002F0A47" w:rsidTr="00233F01">
        <w:tc>
          <w:tcPr>
            <w:tcW w:w="1101" w:type="dxa"/>
          </w:tcPr>
          <w:p w:rsidR="00B44E43" w:rsidRPr="00D90E85" w:rsidRDefault="00B44E43" w:rsidP="00233F01">
            <w:pPr>
              <w:pStyle w:val="LRFKBrdtext"/>
              <w:spacing w:after="120"/>
              <w:rPr>
                <w:sz w:val="20"/>
              </w:rPr>
            </w:pPr>
            <w:r w:rsidRPr="00D90E85">
              <w:rPr>
                <w:sz w:val="20"/>
              </w:rPr>
              <w:t>8.3</w:t>
            </w:r>
          </w:p>
        </w:tc>
        <w:tc>
          <w:tcPr>
            <w:tcW w:w="3402" w:type="dxa"/>
          </w:tcPr>
          <w:p w:rsidR="00B44E43" w:rsidRPr="00D90E85" w:rsidRDefault="00B44E43" w:rsidP="00233F01">
            <w:pPr>
              <w:pStyle w:val="LRFKBrdtext"/>
              <w:spacing w:after="120"/>
              <w:rPr>
                <w:sz w:val="20"/>
              </w:rPr>
            </w:pPr>
            <w:r w:rsidRPr="00D90E85">
              <w:rPr>
                <w:sz w:val="20"/>
              </w:rPr>
              <w:t>Spårbarhetsdokument</w:t>
            </w:r>
          </w:p>
        </w:tc>
        <w:tc>
          <w:tcPr>
            <w:tcW w:w="3260" w:type="dxa"/>
          </w:tcPr>
          <w:p w:rsidR="00B44E43" w:rsidRPr="00D90E85" w:rsidRDefault="00B44E43" w:rsidP="00233F01">
            <w:pPr>
              <w:pStyle w:val="LRFKBrdtext"/>
              <w:spacing w:after="120"/>
              <w:rPr>
                <w:sz w:val="20"/>
              </w:rPr>
            </w:pPr>
          </w:p>
        </w:tc>
        <w:tc>
          <w:tcPr>
            <w:tcW w:w="709" w:type="dxa"/>
          </w:tcPr>
          <w:p w:rsidR="00B44E43" w:rsidRPr="00D90E85" w:rsidRDefault="00B44E43" w:rsidP="00233F01">
            <w:pPr>
              <w:pStyle w:val="LRFKBrdtext"/>
              <w:spacing w:after="120"/>
              <w:rPr>
                <w:i/>
                <w:sz w:val="20"/>
              </w:rPr>
            </w:pPr>
          </w:p>
        </w:tc>
        <w:tc>
          <w:tcPr>
            <w:tcW w:w="708" w:type="dxa"/>
          </w:tcPr>
          <w:p w:rsidR="00B44E43" w:rsidRPr="00D90E85" w:rsidRDefault="00B44E43" w:rsidP="00233F01">
            <w:pPr>
              <w:pStyle w:val="LRFKBrdtext"/>
              <w:spacing w:after="120"/>
              <w:rPr>
                <w:i/>
                <w:sz w:val="20"/>
              </w:rPr>
            </w:pPr>
          </w:p>
        </w:tc>
      </w:tr>
    </w:tbl>
    <w:p w:rsidR="00B44E43" w:rsidRDefault="00B44E43" w:rsidP="00B44E43">
      <w:pPr>
        <w:pStyle w:val="LRFKBrdtext"/>
        <w:spacing w:before="240" w:after="120"/>
      </w:pPr>
      <w:r>
        <w:t>Skogsbrukare ska vid det initiala certifieringstillfället ha plandokumentation som minst uppfyller kraven nedan:</w:t>
      </w:r>
    </w:p>
    <w:p w:rsidR="00B44E43" w:rsidRDefault="00B44E43" w:rsidP="00B44E43">
      <w:pPr>
        <w:pStyle w:val="LRFKBrdtext"/>
        <w:spacing w:after="120"/>
        <w:ind w:left="142" w:hanging="142"/>
      </w:pPr>
      <w:r>
        <w:t>-</w:t>
      </w:r>
      <w:r>
        <w:tab/>
        <w:t>Karta över fastigheten</w:t>
      </w:r>
    </w:p>
    <w:p w:rsidR="00B44E43" w:rsidRDefault="00B44E43" w:rsidP="00B44E43">
      <w:pPr>
        <w:pStyle w:val="LRFKBrdtext"/>
        <w:spacing w:after="120"/>
        <w:ind w:left="142" w:hanging="142"/>
      </w:pPr>
      <w:r>
        <w:t xml:space="preserve">- </w:t>
      </w:r>
      <w:r>
        <w:tab/>
        <w:t>Ägoslag fördelat på areal</w:t>
      </w:r>
    </w:p>
    <w:p w:rsidR="00B44E43" w:rsidRDefault="00B44E43" w:rsidP="00B44E43">
      <w:pPr>
        <w:pStyle w:val="LRFKBrdtext"/>
        <w:spacing w:after="120"/>
        <w:ind w:left="142" w:hanging="142"/>
      </w:pPr>
      <w:r>
        <w:t xml:space="preserve">- </w:t>
      </w:r>
      <w:r>
        <w:tab/>
        <w:t>Uppgifter om fornlämningar/fornminnen, nyckelbiotoper, områdesskydd, biotopskydd, naturvårdsavtal, naturreservat, Natura 2000</w:t>
      </w:r>
    </w:p>
    <w:p w:rsidR="00B44E43" w:rsidRDefault="00B44E43" w:rsidP="00B44E43">
      <w:pPr>
        <w:pStyle w:val="LRFKBrdtext"/>
        <w:spacing w:after="120"/>
      </w:pPr>
    </w:p>
    <w:p w:rsidR="00B44E43" w:rsidRDefault="00B44E43" w:rsidP="00B44E43">
      <w:pPr>
        <w:pStyle w:val="LRFKBrdtext"/>
        <w:spacing w:after="120"/>
      </w:pPr>
      <w:r>
        <w:t xml:space="preserve">Inför större skogliga åtgärder ska naturvärdesbedömning (bilaga 4) genomföras och dokumenteras i enlighet med 6.1.7SA. Vid större skogliga åtgärder ska s.k. traktdirektiv finnas, dvs en detaljerad planering av åtgärden (gäller inte då skogsbrukare själv utför åtgärderna). </w:t>
      </w:r>
    </w:p>
    <w:p w:rsidR="00B44E43" w:rsidRDefault="00B44E43" w:rsidP="00B44E43">
      <w:pPr>
        <w:pStyle w:val="LRFKBrdtext"/>
        <w:spacing w:after="120"/>
      </w:pPr>
      <w:r>
        <w:t>Exempel på källor för information är:</w:t>
      </w:r>
    </w:p>
    <w:p w:rsidR="00B44E43" w:rsidRDefault="00B44E43" w:rsidP="00B44E43">
      <w:pPr>
        <w:pStyle w:val="LRFKBrdtext"/>
        <w:spacing w:after="120"/>
        <w:ind w:left="142" w:hanging="142"/>
      </w:pPr>
      <w:r>
        <w:t>-</w:t>
      </w:r>
      <w:r>
        <w:tab/>
        <w:t xml:space="preserve">Skogsstyrelsen, </w:t>
      </w:r>
      <w:r w:rsidRPr="006956F5">
        <w:t>www.svo.se</w:t>
      </w:r>
      <w:r>
        <w:t xml:space="preserve"> – ”Min Skog”</w:t>
      </w:r>
    </w:p>
    <w:p w:rsidR="00B44E43" w:rsidRDefault="00B44E43" w:rsidP="00B44E43">
      <w:pPr>
        <w:pStyle w:val="LRFKBrdtext"/>
        <w:spacing w:after="120"/>
        <w:ind w:left="142" w:hanging="142"/>
      </w:pPr>
      <w:r>
        <w:t>-</w:t>
      </w:r>
      <w:r>
        <w:tab/>
        <w:t xml:space="preserve">Lantmäteriet, </w:t>
      </w:r>
      <w:r w:rsidRPr="006956F5">
        <w:t>www.lantmateriet.se</w:t>
      </w:r>
      <w:r>
        <w:t xml:space="preserve"> – ”Min fastighet”</w:t>
      </w:r>
    </w:p>
    <w:p w:rsidR="00B44E43" w:rsidRDefault="00B44E43" w:rsidP="00B44E43">
      <w:pPr>
        <w:pStyle w:val="LRFKBrdtext"/>
        <w:spacing w:after="120"/>
        <w:ind w:left="142" w:hanging="142"/>
      </w:pPr>
      <w:r>
        <w:t>-</w:t>
      </w:r>
      <w:r>
        <w:tab/>
        <w:t>Äldre skogsbruksplan</w:t>
      </w:r>
    </w:p>
    <w:p w:rsidR="00B44E43" w:rsidRDefault="00B44E43" w:rsidP="00B44E43">
      <w:pPr>
        <w:pStyle w:val="LRFKBrdtext"/>
        <w:spacing w:after="120"/>
        <w:ind w:left="142" w:hanging="142"/>
      </w:pPr>
      <w:r>
        <w:t>-</w:t>
      </w:r>
      <w:r>
        <w:tab/>
        <w:t>ÖSI (Översiktlig skogsinventering)</w:t>
      </w:r>
    </w:p>
    <w:p w:rsidR="00B44E43" w:rsidRDefault="00B44E43" w:rsidP="00B44E43">
      <w:pPr>
        <w:pStyle w:val="LRFKBrdtext"/>
        <w:spacing w:after="120"/>
      </w:pPr>
      <w:r>
        <w:t>Skogsbrukare ska skyndsamt, eller dock senast inom 2 år från certifieringstillfället, ha all information enligt ovan aktuell och uppdaterad.</w:t>
      </w:r>
    </w:p>
    <w:p w:rsidR="00B44E43" w:rsidRDefault="00B44E43" w:rsidP="00B44E43">
      <w:pPr>
        <w:pStyle w:val="LRFKBrdtext"/>
        <w:spacing w:after="120"/>
      </w:pPr>
    </w:p>
    <w:p w:rsidR="00B44E43" w:rsidRDefault="00B44E43" w:rsidP="00B44E43">
      <w:pPr>
        <w:spacing w:after="160"/>
      </w:pPr>
      <w:r>
        <w:t xml:space="preserve">För skogsbrukare med produktiv skogsmark mindre än </w:t>
      </w:r>
      <w:smartTag w:uri="urn:schemas-microsoft-com:office:smarttags" w:element="metricconverter">
        <w:smartTagPr>
          <w:attr w:name="ProductID" w:val="20 ha"/>
        </w:smartTagPr>
        <w:r>
          <w:t>20 ha</w:t>
        </w:r>
      </w:smartTag>
      <w:r>
        <w:t xml:space="preserve"> gäller att kraven på plandokumentation enligt 7.1 ska vara uppfyllda samt att naturvärdesbedömning ska genomföras och dokumenteras i enlighet med 6.1.7SA. Vid större skogliga åtgärder ska s.k. traktdirektiv finnas, dvs en karta och detaljerad planering av åtgärden (gäller inte då skogsbrukare själv utför åtgärderna)</w:t>
      </w:r>
      <w:r w:rsidRPr="00CD5014">
        <w:tab/>
      </w:r>
    </w:p>
    <w:p w:rsidR="00B44E43" w:rsidRDefault="00B44E43" w:rsidP="00B44E43">
      <w:pPr>
        <w:spacing w:after="160"/>
      </w:pPr>
    </w:p>
    <w:p w:rsidR="00B44E43" w:rsidRDefault="00B44E43" w:rsidP="00B44E43">
      <w:pPr>
        <w:pStyle w:val="LRFKRubrik2"/>
      </w:pPr>
      <w:r>
        <w:lastRenderedPageBreak/>
        <w:t xml:space="preserve">Särskilda krav för skogsägare med innehav större än </w:t>
      </w:r>
      <w:smartTag w:uri="urn:schemas-microsoft-com:office:smarttags" w:element="time">
        <w:smartTagPr>
          <w:attr w:name="ProductID" w:val="5ﾠ000 HA"/>
        </w:smartTagPr>
        <w:r>
          <w:t>5 000 ha</w:t>
        </w:r>
      </w:smartTag>
      <w:r>
        <w:t xml:space="preserve"> produktiv skogsmark</w:t>
      </w:r>
    </w:p>
    <w:p w:rsidR="00B44E43" w:rsidRPr="00BC239F" w:rsidRDefault="00B44E43" w:rsidP="00B44E43">
      <w:pPr>
        <w:pStyle w:val="LRFKBrdtext"/>
      </w:pPr>
    </w:p>
    <w:p w:rsidR="00B44E43" w:rsidRPr="003974E1" w:rsidRDefault="00B44E43" w:rsidP="00B44E43">
      <w:pPr>
        <w:spacing w:before="120" w:after="120" w:line="300" w:lineRule="exact"/>
        <w:ind w:left="567" w:hanging="567"/>
        <w:rPr>
          <w:rFonts w:ascii="Franklin Gothic Book" w:hAnsi="Franklin Gothic Book"/>
          <w:sz w:val="24"/>
          <w:szCs w:val="24"/>
        </w:rPr>
      </w:pPr>
      <w:r w:rsidRPr="003974E1">
        <w:rPr>
          <w:rFonts w:ascii="Franklin Gothic Book" w:hAnsi="Franklin Gothic Book"/>
          <w:sz w:val="24"/>
          <w:szCs w:val="24"/>
        </w:rPr>
        <w:t xml:space="preserve">1 </w:t>
      </w:r>
      <w:r>
        <w:rPr>
          <w:rFonts w:ascii="Franklin Gothic Book" w:hAnsi="Franklin Gothic Book"/>
          <w:sz w:val="24"/>
          <w:szCs w:val="24"/>
        </w:rPr>
        <w:tab/>
      </w:r>
      <w:r w:rsidRPr="003974E1">
        <w:rPr>
          <w:rFonts w:ascii="Franklin Gothic Book" w:hAnsi="Franklin Gothic Book"/>
          <w:sz w:val="24"/>
          <w:szCs w:val="24"/>
        </w:rPr>
        <w:t>Dokumenterad plan för kommande säsongs avverkningar</w:t>
      </w:r>
      <w:r>
        <w:rPr>
          <w:rFonts w:ascii="Franklin Gothic Book" w:hAnsi="Franklin Gothic Book"/>
          <w:sz w:val="24"/>
          <w:szCs w:val="24"/>
        </w:rPr>
        <w:t xml:space="preserve"> (5.6.1, 5.6.3)</w:t>
      </w:r>
      <w:r w:rsidRPr="003974E1">
        <w:rPr>
          <w:rFonts w:ascii="Franklin Gothic Book" w:hAnsi="Franklin Gothic Book"/>
          <w:sz w:val="24"/>
          <w:szCs w:val="24"/>
        </w:rPr>
        <w:t xml:space="preserve"> och eventuella byggnationer av skogsbilvägar</w:t>
      </w:r>
      <w:r>
        <w:rPr>
          <w:rFonts w:ascii="Franklin Gothic Book" w:hAnsi="Franklin Gothic Book"/>
          <w:sz w:val="24"/>
          <w:szCs w:val="24"/>
        </w:rPr>
        <w:t xml:space="preserve"> (6.5)</w:t>
      </w:r>
    </w:p>
    <w:p w:rsidR="00B44E43" w:rsidRPr="003974E1" w:rsidRDefault="00B44E43" w:rsidP="00B44E43">
      <w:pPr>
        <w:spacing w:before="120" w:after="120" w:line="300" w:lineRule="exact"/>
        <w:ind w:left="567" w:hanging="567"/>
        <w:rPr>
          <w:rFonts w:ascii="Franklin Gothic Book" w:hAnsi="Franklin Gothic Book"/>
          <w:sz w:val="24"/>
          <w:szCs w:val="24"/>
        </w:rPr>
      </w:pPr>
      <w:r w:rsidRPr="003974E1">
        <w:rPr>
          <w:rFonts w:ascii="Franklin Gothic Book" w:hAnsi="Franklin Gothic Book"/>
          <w:sz w:val="24"/>
          <w:szCs w:val="24"/>
        </w:rPr>
        <w:t xml:space="preserve">2 </w:t>
      </w:r>
      <w:r>
        <w:rPr>
          <w:rFonts w:ascii="Franklin Gothic Book" w:hAnsi="Franklin Gothic Book"/>
          <w:sz w:val="24"/>
          <w:szCs w:val="24"/>
        </w:rPr>
        <w:tab/>
      </w:r>
      <w:r w:rsidRPr="003974E1">
        <w:rPr>
          <w:rFonts w:ascii="Franklin Gothic Book" w:hAnsi="Franklin Gothic Book"/>
          <w:sz w:val="24"/>
          <w:szCs w:val="24"/>
        </w:rPr>
        <w:t>Riktlinjer och rutiner för landskapsekologisk planering. Detta kan gärna ingå under beskrivningen för hela fastigheten i den FSC-anpassade skogsbruksplanen.</w:t>
      </w:r>
      <w:r>
        <w:rPr>
          <w:rFonts w:ascii="Franklin Gothic Book" w:hAnsi="Franklin Gothic Book"/>
          <w:sz w:val="24"/>
          <w:szCs w:val="24"/>
        </w:rPr>
        <w:t xml:space="preserve"> (6.1.4)</w:t>
      </w:r>
    </w:p>
    <w:p w:rsidR="00B44E43" w:rsidRPr="003974E1" w:rsidRDefault="00B44E43" w:rsidP="00B44E43">
      <w:pPr>
        <w:spacing w:before="120" w:after="120" w:line="300" w:lineRule="exact"/>
        <w:ind w:left="567" w:hanging="567"/>
        <w:rPr>
          <w:rFonts w:ascii="Franklin Gothic Book" w:hAnsi="Franklin Gothic Book"/>
          <w:sz w:val="24"/>
          <w:szCs w:val="24"/>
        </w:rPr>
      </w:pPr>
      <w:r w:rsidRPr="003974E1">
        <w:rPr>
          <w:rFonts w:ascii="Franklin Gothic Book" w:hAnsi="Franklin Gothic Book"/>
          <w:sz w:val="24"/>
          <w:szCs w:val="24"/>
        </w:rPr>
        <w:t xml:space="preserve">3 </w:t>
      </w:r>
      <w:r>
        <w:rPr>
          <w:rFonts w:ascii="Franklin Gothic Book" w:hAnsi="Franklin Gothic Book"/>
          <w:sz w:val="24"/>
          <w:szCs w:val="24"/>
        </w:rPr>
        <w:tab/>
      </w:r>
      <w:r w:rsidRPr="003974E1">
        <w:rPr>
          <w:rFonts w:ascii="Franklin Gothic Book" w:hAnsi="Franklin Gothic Book"/>
          <w:sz w:val="24"/>
          <w:szCs w:val="24"/>
        </w:rPr>
        <w:t>Beskrivning av eventuella åtgärder som vidtagits i syfte att göra avverkningsmetoder mer naturvårdsanpassade.</w:t>
      </w:r>
      <w:r>
        <w:rPr>
          <w:rFonts w:ascii="Franklin Gothic Book" w:hAnsi="Franklin Gothic Book"/>
          <w:sz w:val="24"/>
          <w:szCs w:val="24"/>
        </w:rPr>
        <w:t xml:space="preserve"> (?)</w:t>
      </w:r>
    </w:p>
    <w:p w:rsidR="00B44E43" w:rsidRPr="003974E1" w:rsidRDefault="00B44E43" w:rsidP="00B44E43">
      <w:pPr>
        <w:spacing w:before="120" w:after="120" w:line="300" w:lineRule="exact"/>
        <w:ind w:left="567" w:hanging="567"/>
        <w:rPr>
          <w:rFonts w:ascii="Franklin Gothic Book" w:hAnsi="Franklin Gothic Book"/>
          <w:sz w:val="24"/>
          <w:szCs w:val="24"/>
        </w:rPr>
      </w:pPr>
      <w:r w:rsidRPr="003974E1">
        <w:rPr>
          <w:rFonts w:ascii="Franklin Gothic Book" w:hAnsi="Franklin Gothic Book"/>
          <w:sz w:val="24"/>
          <w:szCs w:val="24"/>
        </w:rPr>
        <w:t xml:space="preserve">4 </w:t>
      </w:r>
      <w:r>
        <w:rPr>
          <w:rFonts w:ascii="Franklin Gothic Book" w:hAnsi="Franklin Gothic Book"/>
          <w:sz w:val="24"/>
          <w:szCs w:val="24"/>
        </w:rPr>
        <w:tab/>
      </w:r>
      <w:r w:rsidRPr="003974E1">
        <w:rPr>
          <w:rFonts w:ascii="Franklin Gothic Book" w:hAnsi="Franklin Gothic Book"/>
          <w:sz w:val="24"/>
          <w:szCs w:val="24"/>
        </w:rPr>
        <w:t>Beskrivning av eventuella å</w:t>
      </w:r>
      <w:r>
        <w:rPr>
          <w:rFonts w:ascii="Franklin Gothic Book" w:hAnsi="Franklin Gothic Book"/>
          <w:sz w:val="24"/>
          <w:szCs w:val="24"/>
        </w:rPr>
        <w:t>t</w:t>
      </w:r>
      <w:r w:rsidRPr="003974E1">
        <w:rPr>
          <w:rFonts w:ascii="Franklin Gothic Book" w:hAnsi="Franklin Gothic Book"/>
          <w:sz w:val="24"/>
          <w:szCs w:val="24"/>
        </w:rPr>
        <w:t>gärder som vidtagits i syfte att gå över till mer miljövänliga förbrukningsvaror.</w:t>
      </w:r>
      <w:r>
        <w:rPr>
          <w:rFonts w:ascii="Franklin Gothic Book" w:hAnsi="Franklin Gothic Book"/>
          <w:sz w:val="24"/>
          <w:szCs w:val="24"/>
        </w:rPr>
        <w:t xml:space="preserve"> (5.3.2)</w:t>
      </w:r>
    </w:p>
    <w:p w:rsidR="00B44E43" w:rsidRDefault="00B44E43" w:rsidP="00B44E43">
      <w:pPr>
        <w:spacing w:after="160"/>
      </w:pPr>
      <w:r w:rsidRPr="00CD5014">
        <w:tab/>
      </w:r>
    </w:p>
    <w:p w:rsidR="00B44E43" w:rsidRDefault="00B44E43" w:rsidP="00806781">
      <w:pPr>
        <w:spacing w:after="160"/>
        <w:rPr>
          <w:rFonts w:ascii="Franklin Gothic Book" w:hAnsi="Franklin Gothic Book"/>
          <w:sz w:val="24"/>
        </w:rPr>
      </w:pPr>
    </w:p>
    <w:sectPr w:rsidR="00B44E43" w:rsidSect="00896781">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F5" w:rsidRDefault="00814431">
      <w:r>
        <w:separator/>
      </w:r>
    </w:p>
  </w:endnote>
  <w:endnote w:type="continuationSeparator" w:id="0">
    <w:p w:rsidR="002173F5" w:rsidRDefault="0081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EE" w:rsidRPr="00AD59E3" w:rsidRDefault="004B0EEE">
    <w:pPr>
      <w:pStyle w:val="Sidhuvud"/>
      <w:pBdr>
        <w:top w:val="single" w:sz="6" w:space="1" w:color="auto"/>
      </w:pBdr>
      <w:rPr>
        <w:rFonts w:ascii="Franklin Gothic Book" w:hAnsi="Franklin Gothic Book"/>
      </w:rPr>
    </w:pPr>
    <w:r w:rsidRPr="00AD59E3">
      <w:rPr>
        <w:rFonts w:ascii="Franklin Gothic Book" w:hAnsi="Franklin Gothic Book"/>
        <w:snapToGrid w:val="0"/>
      </w:rPr>
      <w:t>Grönt Paraply</w:t>
    </w:r>
    <w:r w:rsidRPr="00AD59E3">
      <w:rPr>
        <w:rFonts w:ascii="Franklin Gothic Book" w:hAnsi="Franklin Gothic Book"/>
        <w:snapToGrid w:val="0"/>
      </w:rPr>
      <w:tab/>
    </w:r>
    <w:r w:rsidR="003120CE">
      <w:rPr>
        <w:rFonts w:ascii="Franklin Gothic Book" w:hAnsi="Franklin Gothic Book"/>
        <w:snapToGrid w:val="0"/>
      </w:rPr>
      <w:t>Ledningshandbok</w:t>
    </w:r>
    <w:r w:rsidRPr="00AD59E3">
      <w:rPr>
        <w:rFonts w:ascii="Franklin Gothic Book" w:hAnsi="Franklin Gothic Book"/>
        <w:snapToGrid w:val="0"/>
      </w:rPr>
      <w:tab/>
      <w:t xml:space="preserve">Sid </w:t>
    </w:r>
    <w:r w:rsidRPr="00AD59E3">
      <w:rPr>
        <w:rFonts w:ascii="Franklin Gothic Book" w:hAnsi="Franklin Gothic Book"/>
        <w:snapToGrid w:val="0"/>
      </w:rPr>
      <w:fldChar w:fldCharType="begin"/>
    </w:r>
    <w:r w:rsidRPr="00AD59E3">
      <w:rPr>
        <w:rFonts w:ascii="Franklin Gothic Book" w:hAnsi="Franklin Gothic Book"/>
        <w:snapToGrid w:val="0"/>
      </w:rPr>
      <w:instrText xml:space="preserve"> PAGE </w:instrText>
    </w:r>
    <w:r w:rsidRPr="00AD59E3">
      <w:rPr>
        <w:rFonts w:ascii="Franklin Gothic Book" w:hAnsi="Franklin Gothic Book"/>
        <w:snapToGrid w:val="0"/>
      </w:rPr>
      <w:fldChar w:fldCharType="separate"/>
    </w:r>
    <w:r w:rsidR="00E2637A">
      <w:rPr>
        <w:rFonts w:ascii="Franklin Gothic Book" w:hAnsi="Franklin Gothic Book"/>
        <w:noProof/>
        <w:snapToGrid w:val="0"/>
      </w:rPr>
      <w:t>2</w:t>
    </w:r>
    <w:r w:rsidRPr="00AD59E3">
      <w:rPr>
        <w:rFonts w:ascii="Franklin Gothic Book" w:hAnsi="Franklin Gothic Book"/>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F5" w:rsidRDefault="00814431">
      <w:r>
        <w:separator/>
      </w:r>
    </w:p>
  </w:footnote>
  <w:footnote w:type="continuationSeparator" w:id="0">
    <w:p w:rsidR="002173F5" w:rsidRDefault="00814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0FE2"/>
    <w:multiLevelType w:val="hybridMultilevel"/>
    <w:tmpl w:val="E284A7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2972693"/>
    <w:multiLevelType w:val="multilevel"/>
    <w:tmpl w:val="751E77A4"/>
    <w:lvl w:ilvl="0">
      <w:start w:val="1"/>
      <w:numFmt w:val="decimal"/>
      <w:pStyle w:val="LRFKRubrikmednumrering"/>
      <w:lvlText w:val="%1"/>
      <w:lvlJc w:val="left"/>
      <w:pPr>
        <w:tabs>
          <w:tab w:val="num" w:pos="567"/>
        </w:tabs>
        <w:ind w:left="567" w:hanging="567"/>
      </w:pPr>
      <w:rPr>
        <w:rFonts w:ascii="Franklin Gothic Demi" w:hAnsi="Franklin Gothic Demi" w:hint="default"/>
        <w:b w:val="0"/>
        <w:i w:val="0"/>
        <w:sz w:val="22"/>
      </w:rPr>
    </w:lvl>
    <w:lvl w:ilvl="1">
      <w:start w:val="1"/>
      <w:numFmt w:val="decimal"/>
      <w:lvlText w:val="%1.%2"/>
      <w:lvlJc w:val="left"/>
      <w:pPr>
        <w:tabs>
          <w:tab w:val="num" w:pos="1134"/>
        </w:tabs>
        <w:ind w:left="1134" w:hanging="567"/>
      </w:pPr>
      <w:rPr>
        <w:rFonts w:ascii="Franklin Gothic Demi" w:hAnsi="Franklin Gothic Demi"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3704963"/>
    <w:multiLevelType w:val="hybridMultilevel"/>
    <w:tmpl w:val="201C49E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2D445236"/>
    <w:multiLevelType w:val="singleLevel"/>
    <w:tmpl w:val="66DC9C08"/>
    <w:lvl w:ilvl="0">
      <w:start w:val="1"/>
      <w:numFmt w:val="bullet"/>
      <w:lvlText w:val=""/>
      <w:lvlJc w:val="left"/>
      <w:pPr>
        <w:tabs>
          <w:tab w:val="num" w:pos="360"/>
        </w:tabs>
        <w:ind w:left="360" w:hanging="360"/>
      </w:pPr>
      <w:rPr>
        <w:rFonts w:ascii="Wingdings" w:hAnsi="Wingdings" w:hint="default"/>
        <w:sz w:val="16"/>
      </w:rPr>
    </w:lvl>
  </w:abstractNum>
  <w:abstractNum w:abstractNumId="4">
    <w:nsid w:val="31110B83"/>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472495C"/>
    <w:multiLevelType w:val="hybridMultilevel"/>
    <w:tmpl w:val="2AE4C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9E42DC"/>
    <w:multiLevelType w:val="hybridMultilevel"/>
    <w:tmpl w:val="56E289F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647B7C5E"/>
    <w:multiLevelType w:val="hybridMultilevel"/>
    <w:tmpl w:val="9664E2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D104611"/>
    <w:multiLevelType w:val="hybridMultilevel"/>
    <w:tmpl w:val="5C8E0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1F47CBC"/>
    <w:multiLevelType w:val="multilevel"/>
    <w:tmpl w:val="4BA20B42"/>
    <w:lvl w:ilvl="0">
      <w:start w:val="1"/>
      <w:numFmt w:val="bullet"/>
      <w:pStyle w:val="LRFKPunktlista"/>
      <w:lvlText w:val="–"/>
      <w:lvlJc w:val="left"/>
      <w:pPr>
        <w:tabs>
          <w:tab w:val="num" w:pos="567"/>
        </w:tabs>
        <w:ind w:left="567" w:hanging="567"/>
      </w:pPr>
      <w:rPr>
        <w:rFonts w:ascii="Times New Roman" w:cs="Times New Roman" w:hint="default"/>
        <w:b w:val="0"/>
        <w:i w:val="0"/>
        <w:sz w:val="24"/>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748B5066"/>
    <w:multiLevelType w:val="hybridMultilevel"/>
    <w:tmpl w:val="2D7AE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286804"/>
    <w:multiLevelType w:val="hybridMultilevel"/>
    <w:tmpl w:val="5C082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D1B4E58"/>
    <w:multiLevelType w:val="hybridMultilevel"/>
    <w:tmpl w:val="A7A4A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12"/>
  </w:num>
  <w:num w:numId="6">
    <w:abstractNumId w:val="8"/>
  </w:num>
  <w:num w:numId="7">
    <w:abstractNumId w:val="4"/>
  </w:num>
  <w:num w:numId="8">
    <w:abstractNumId w:val="11"/>
  </w:num>
  <w:num w:numId="9">
    <w:abstractNumId w:val="10"/>
  </w:num>
  <w:num w:numId="10">
    <w:abstractNumId w:val="5"/>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F3"/>
    <w:rsid w:val="000825CC"/>
    <w:rsid w:val="0013183F"/>
    <w:rsid w:val="00182765"/>
    <w:rsid w:val="002173F5"/>
    <w:rsid w:val="00222222"/>
    <w:rsid w:val="002B6894"/>
    <w:rsid w:val="003120CE"/>
    <w:rsid w:val="003D35D4"/>
    <w:rsid w:val="004412F3"/>
    <w:rsid w:val="00445D1D"/>
    <w:rsid w:val="004A5F40"/>
    <w:rsid w:val="004B0EEE"/>
    <w:rsid w:val="004F77CD"/>
    <w:rsid w:val="00532BB9"/>
    <w:rsid w:val="00592D0D"/>
    <w:rsid w:val="005D58D0"/>
    <w:rsid w:val="005E33A4"/>
    <w:rsid w:val="0064507D"/>
    <w:rsid w:val="00661F87"/>
    <w:rsid w:val="006855FE"/>
    <w:rsid w:val="006D6637"/>
    <w:rsid w:val="007076A0"/>
    <w:rsid w:val="00776A3E"/>
    <w:rsid w:val="00796837"/>
    <w:rsid w:val="00806781"/>
    <w:rsid w:val="00814431"/>
    <w:rsid w:val="008162CA"/>
    <w:rsid w:val="0082650B"/>
    <w:rsid w:val="00837A16"/>
    <w:rsid w:val="00861A53"/>
    <w:rsid w:val="00896781"/>
    <w:rsid w:val="008A2DCD"/>
    <w:rsid w:val="00974DA2"/>
    <w:rsid w:val="00A2611C"/>
    <w:rsid w:val="00A60D46"/>
    <w:rsid w:val="00A72DC8"/>
    <w:rsid w:val="00A91C1E"/>
    <w:rsid w:val="00A94ABD"/>
    <w:rsid w:val="00AD3558"/>
    <w:rsid w:val="00AD59E3"/>
    <w:rsid w:val="00B12280"/>
    <w:rsid w:val="00B43306"/>
    <w:rsid w:val="00B44E43"/>
    <w:rsid w:val="00B7243C"/>
    <w:rsid w:val="00BF4EF9"/>
    <w:rsid w:val="00C35604"/>
    <w:rsid w:val="00C70238"/>
    <w:rsid w:val="00CB7F1D"/>
    <w:rsid w:val="00CF4C1A"/>
    <w:rsid w:val="00DD699E"/>
    <w:rsid w:val="00E2637A"/>
    <w:rsid w:val="00EB4183"/>
    <w:rsid w:val="00EC0857"/>
    <w:rsid w:val="00EF3F78"/>
    <w:rsid w:val="00EF7365"/>
    <w:rsid w:val="00F423A5"/>
    <w:rsid w:val="00F67933"/>
    <w:rsid w:val="00F7275B"/>
    <w:rsid w:val="00FA4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06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character" w:customStyle="1" w:styleId="Rubrik1Char">
    <w:name w:val="Rubrik 1 Char"/>
    <w:basedOn w:val="Standardstycketeckensnitt"/>
    <w:link w:val="Rubrik1"/>
    <w:uiPriority w:val="9"/>
    <w:rsid w:val="0080678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80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4F77CD"/>
    <w:pPr>
      <w:spacing w:after="160"/>
    </w:pPr>
    <w:rPr>
      <w:rFonts w:ascii="Garamond" w:hAnsi="Garamond"/>
      <w:sz w:val="24"/>
    </w:rPr>
  </w:style>
  <w:style w:type="character" w:customStyle="1" w:styleId="BrdtextChar">
    <w:name w:val="Brödtext Char"/>
    <w:basedOn w:val="Standardstycketeckensnitt"/>
    <w:link w:val="Brdtext"/>
    <w:rsid w:val="004F77CD"/>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06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character" w:customStyle="1" w:styleId="Rubrik1Char">
    <w:name w:val="Rubrik 1 Char"/>
    <w:basedOn w:val="Standardstycketeckensnitt"/>
    <w:link w:val="Rubrik1"/>
    <w:uiPriority w:val="9"/>
    <w:rsid w:val="0080678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80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4F77CD"/>
    <w:pPr>
      <w:spacing w:after="160"/>
    </w:pPr>
    <w:rPr>
      <w:rFonts w:ascii="Garamond" w:hAnsi="Garamond"/>
      <w:sz w:val="24"/>
    </w:rPr>
  </w:style>
  <w:style w:type="character" w:customStyle="1" w:styleId="BrdtextChar">
    <w:name w:val="Brödtext Char"/>
    <w:basedOn w:val="Standardstycketeckensnitt"/>
    <w:link w:val="Brdtext"/>
    <w:rsid w:val="004F77CD"/>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Milj&#246;handbo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Miljöhandbok!.dot</Template>
  <TotalTime>21</TotalTime>
  <Pages>10</Pages>
  <Words>1567</Words>
  <Characters>11271</Characters>
  <Application>Microsoft Office Word</Application>
  <DocSecurity>0</DocSecurity>
  <Lines>93</Lines>
  <Paragraphs>25</Paragraphs>
  <ScaleCrop>false</ScaleCrop>
  <HeadingPairs>
    <vt:vector size="2" baseType="variant">
      <vt:variant>
        <vt:lpstr>Rubrik</vt:lpstr>
      </vt:variant>
      <vt:variant>
        <vt:i4>1</vt:i4>
      </vt:variant>
    </vt:vector>
  </HeadingPairs>
  <TitlesOfParts>
    <vt:vector size="1" baseType="lpstr">
      <vt:lpstr>Miljöhandbok:</vt:lpstr>
    </vt:vector>
  </TitlesOfParts>
  <Company>LRF Konsult AB</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Miljöhandbok:</dc:title>
  <dc:creator>Daniel Eggertz</dc:creator>
  <cp:lastModifiedBy>Persson, Martin</cp:lastModifiedBy>
  <cp:revision>4</cp:revision>
  <cp:lastPrinted>2012-02-28T08:03:00Z</cp:lastPrinted>
  <dcterms:created xsi:type="dcterms:W3CDTF">2016-02-12T08:42:00Z</dcterms:created>
  <dcterms:modified xsi:type="dcterms:W3CDTF">2016-02-16T05:36:00Z</dcterms:modified>
</cp:coreProperties>
</file>